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676F43" w14:textId="77777777" w:rsidR="002D61FA" w:rsidRPr="002D61FA" w:rsidRDefault="002D61FA" w:rsidP="002D61FA">
      <w:pPr>
        <w:shd w:val="clear" w:color="auto" w:fill="FFFFFF"/>
        <w:spacing w:line="240" w:lineRule="auto"/>
        <w:outlineLvl w:val="0"/>
        <w:rPr>
          <w:rFonts w:ascii="Helvetica" w:eastAsia="Times New Roman" w:hAnsi="Helvetica" w:cs="Helvetica"/>
          <w:color w:val="011A28"/>
          <w:kern w:val="36"/>
          <w:sz w:val="43"/>
          <w:szCs w:val="43"/>
          <w:lang w:eastAsia="en-AU"/>
        </w:rPr>
      </w:pPr>
      <w:r w:rsidRPr="002D61FA">
        <w:rPr>
          <w:rFonts w:ascii="Helvetica" w:eastAsia="Times New Roman" w:hAnsi="Helvetica" w:cs="Helvetica"/>
          <w:color w:val="011A28"/>
          <w:kern w:val="36"/>
          <w:sz w:val="43"/>
          <w:szCs w:val="43"/>
          <w:lang w:eastAsia="en-AU"/>
        </w:rPr>
        <w:t>Assignment 3: Professional portfolio</w:t>
      </w:r>
    </w:p>
    <w:p w14:paraId="7424383A" w14:textId="77777777" w:rsidR="002D61FA" w:rsidRPr="002D61FA" w:rsidRDefault="002D61FA" w:rsidP="002D61FA">
      <w:pPr>
        <w:shd w:val="clear" w:color="auto" w:fill="FFFFFF"/>
        <w:spacing w:after="180" w:line="240" w:lineRule="auto"/>
        <w:rPr>
          <w:rFonts w:ascii="Helvetica" w:eastAsia="Times New Roman" w:hAnsi="Helvetica" w:cs="Helvetica"/>
          <w:color w:val="011A28"/>
          <w:sz w:val="24"/>
          <w:szCs w:val="24"/>
          <w:lang w:eastAsia="en-AU"/>
        </w:rPr>
      </w:pPr>
      <w:r w:rsidRPr="002D61FA">
        <w:rPr>
          <w:rFonts w:ascii="Helvetica" w:eastAsia="Times New Roman" w:hAnsi="Helvetica" w:cs="Helvetica"/>
          <w:color w:val="011A28"/>
          <w:sz w:val="24"/>
          <w:szCs w:val="24"/>
          <w:lang w:eastAsia="en-AU"/>
        </w:rPr>
        <w:t>Teaching Period 3, 2019</w:t>
      </w:r>
    </w:p>
    <w:p w14:paraId="2C8DFB13" w14:textId="77777777" w:rsidR="002D61FA" w:rsidRPr="002D61FA" w:rsidRDefault="002D61FA" w:rsidP="002D61FA">
      <w:pPr>
        <w:shd w:val="clear" w:color="auto" w:fill="FFFFFF"/>
        <w:spacing w:before="90" w:after="90" w:line="240" w:lineRule="auto"/>
        <w:outlineLvl w:val="0"/>
        <w:rPr>
          <w:rFonts w:ascii="Helvetica" w:eastAsia="Times New Roman" w:hAnsi="Helvetica" w:cs="Helvetica"/>
          <w:color w:val="011A28"/>
          <w:kern w:val="36"/>
          <w:sz w:val="43"/>
          <w:szCs w:val="43"/>
          <w:lang w:eastAsia="en-AU"/>
        </w:rPr>
      </w:pPr>
      <w:r w:rsidRPr="002D61FA">
        <w:rPr>
          <w:rFonts w:ascii="Helvetica" w:eastAsia="Times New Roman" w:hAnsi="Helvetica" w:cs="Helvetica"/>
          <w:color w:val="011A28"/>
          <w:kern w:val="36"/>
          <w:sz w:val="43"/>
          <w:szCs w:val="43"/>
          <w:lang w:eastAsia="en-AU"/>
        </w:rPr>
        <w:t>CAR10001: Planning for Career Success</w:t>
      </w:r>
    </w:p>
    <w:p w14:paraId="5DE5DCA5" w14:textId="77777777" w:rsidR="002D61FA" w:rsidRPr="002D61FA" w:rsidRDefault="002D61FA" w:rsidP="002D61FA">
      <w:pPr>
        <w:shd w:val="clear" w:color="auto" w:fill="FFFFFF"/>
        <w:spacing w:before="90" w:after="90" w:line="240" w:lineRule="auto"/>
        <w:outlineLvl w:val="1"/>
        <w:rPr>
          <w:rFonts w:ascii="Helvetica" w:eastAsia="Times New Roman" w:hAnsi="Helvetica" w:cs="Helvetica"/>
          <w:color w:val="011A28"/>
          <w:sz w:val="43"/>
          <w:szCs w:val="43"/>
          <w:lang w:eastAsia="en-AU"/>
        </w:rPr>
      </w:pPr>
      <w:r w:rsidRPr="002D61FA">
        <w:rPr>
          <w:rFonts w:ascii="Helvetica" w:eastAsia="Times New Roman" w:hAnsi="Helvetica" w:cs="Helvetica"/>
          <w:color w:val="011A28"/>
          <w:sz w:val="43"/>
          <w:szCs w:val="43"/>
          <w:lang w:eastAsia="en-AU"/>
        </w:rPr>
        <w:t>Assignment 3: Professional portfolio</w:t>
      </w:r>
    </w:p>
    <w:p w14:paraId="564E907D" w14:textId="77777777" w:rsidR="002D61FA" w:rsidRPr="002D61FA" w:rsidRDefault="002D61FA" w:rsidP="002D61FA">
      <w:pPr>
        <w:shd w:val="clear" w:color="auto" w:fill="FFFFFF"/>
        <w:spacing w:before="180" w:after="180" w:line="240" w:lineRule="auto"/>
        <w:rPr>
          <w:rFonts w:ascii="Helvetica" w:eastAsia="Times New Roman" w:hAnsi="Helvetica" w:cs="Helvetica"/>
          <w:color w:val="011A28"/>
          <w:sz w:val="24"/>
          <w:szCs w:val="24"/>
          <w:lang w:eastAsia="en-AU"/>
        </w:rPr>
      </w:pPr>
      <w:r w:rsidRPr="002D61FA">
        <w:rPr>
          <w:rFonts w:ascii="Helvetica" w:eastAsia="Times New Roman" w:hAnsi="Helvetica" w:cs="Helvetica"/>
          <w:b/>
          <w:bCs/>
          <w:color w:val="011A28"/>
          <w:sz w:val="24"/>
          <w:szCs w:val="24"/>
          <w:lang w:eastAsia="en-AU"/>
        </w:rPr>
        <w:t>Word/time limit:</w:t>
      </w:r>
      <w:r w:rsidRPr="002D61FA">
        <w:rPr>
          <w:rFonts w:ascii="Helvetica" w:eastAsia="Times New Roman" w:hAnsi="Helvetica" w:cs="Helvetica"/>
          <w:color w:val="011A28"/>
          <w:sz w:val="24"/>
          <w:szCs w:val="24"/>
          <w:lang w:eastAsia="en-AU"/>
        </w:rPr>
        <w:t> 2750 + video (+/- 10%)</w:t>
      </w:r>
    </w:p>
    <w:p w14:paraId="1F09F07E" w14:textId="77777777" w:rsidR="002D61FA" w:rsidRPr="002D61FA" w:rsidRDefault="002D61FA" w:rsidP="002D61FA">
      <w:pPr>
        <w:shd w:val="clear" w:color="auto" w:fill="FFFFFF"/>
        <w:spacing w:before="180" w:after="180" w:line="240" w:lineRule="auto"/>
        <w:rPr>
          <w:rFonts w:ascii="Helvetica" w:eastAsia="Times New Roman" w:hAnsi="Helvetica" w:cs="Helvetica"/>
          <w:color w:val="011A28"/>
          <w:sz w:val="24"/>
          <w:szCs w:val="24"/>
          <w:lang w:eastAsia="en-AU"/>
        </w:rPr>
      </w:pPr>
      <w:r w:rsidRPr="002D61FA">
        <w:rPr>
          <w:rFonts w:ascii="Helvetica" w:eastAsia="Times New Roman" w:hAnsi="Helvetica" w:cs="Helvetica"/>
          <w:b/>
          <w:bCs/>
          <w:color w:val="011A28"/>
          <w:sz w:val="24"/>
          <w:szCs w:val="24"/>
          <w:lang w:eastAsia="en-AU"/>
        </w:rPr>
        <w:t>Weighting:</w:t>
      </w:r>
      <w:r w:rsidRPr="002D61FA">
        <w:rPr>
          <w:rFonts w:ascii="Helvetica" w:eastAsia="Times New Roman" w:hAnsi="Helvetica" w:cs="Helvetica"/>
          <w:color w:val="011A28"/>
          <w:sz w:val="24"/>
          <w:szCs w:val="24"/>
          <w:lang w:eastAsia="en-AU"/>
        </w:rPr>
        <w:t> 50%</w:t>
      </w:r>
    </w:p>
    <w:p w14:paraId="5B5BC686" w14:textId="7C7D3FE8" w:rsidR="002D61FA" w:rsidRPr="002D61FA" w:rsidRDefault="002D61FA" w:rsidP="002D61FA">
      <w:pPr>
        <w:shd w:val="clear" w:color="auto" w:fill="FFFFFF"/>
        <w:spacing w:before="180" w:after="180" w:line="240" w:lineRule="auto"/>
        <w:rPr>
          <w:rFonts w:ascii="Helvetica" w:eastAsia="Times New Roman" w:hAnsi="Helvetica" w:cs="Helvetica"/>
          <w:color w:val="011A28"/>
          <w:sz w:val="24"/>
          <w:szCs w:val="24"/>
          <w:lang w:eastAsia="en-AU"/>
        </w:rPr>
      </w:pPr>
      <w:r w:rsidRPr="002D61FA">
        <w:rPr>
          <w:rFonts w:ascii="Helvetica" w:eastAsia="Times New Roman" w:hAnsi="Helvetica" w:cs="Helvetica"/>
          <w:b/>
          <w:bCs/>
          <w:color w:val="011A28"/>
          <w:sz w:val="24"/>
          <w:szCs w:val="24"/>
          <w:lang w:eastAsia="en-AU"/>
        </w:rPr>
        <w:t>Due date:</w:t>
      </w:r>
      <w:r w:rsidRPr="002D61FA">
        <w:rPr>
          <w:rFonts w:ascii="Helvetica" w:eastAsia="Times New Roman" w:hAnsi="Helvetica" w:cs="Helvetica"/>
          <w:color w:val="011A28"/>
          <w:sz w:val="24"/>
          <w:szCs w:val="24"/>
          <w:lang w:eastAsia="en-AU"/>
        </w:rPr>
        <w:t xml:space="preserve"> 5pm AEDT </w:t>
      </w:r>
      <w:r>
        <w:rPr>
          <w:rFonts w:ascii="Helvetica" w:eastAsia="Times New Roman" w:hAnsi="Helvetica" w:cs="Helvetica"/>
          <w:color w:val="011A28"/>
          <w:sz w:val="24"/>
          <w:szCs w:val="24"/>
          <w:lang w:eastAsia="en-AU"/>
        </w:rPr>
        <w:t>Monday</w:t>
      </w:r>
      <w:r w:rsidRPr="002D61FA">
        <w:rPr>
          <w:rFonts w:ascii="Helvetica" w:eastAsia="Times New Roman" w:hAnsi="Helvetica" w:cs="Helvetica"/>
          <w:color w:val="011A28"/>
          <w:sz w:val="24"/>
          <w:szCs w:val="24"/>
          <w:lang w:eastAsia="en-AU"/>
        </w:rPr>
        <w:t xml:space="preserve"> </w:t>
      </w:r>
      <w:r>
        <w:rPr>
          <w:rFonts w:ascii="Helvetica" w:eastAsia="Times New Roman" w:hAnsi="Helvetica" w:cs="Helvetica"/>
          <w:color w:val="011A28"/>
          <w:sz w:val="24"/>
          <w:szCs w:val="24"/>
          <w:lang w:eastAsia="en-AU"/>
        </w:rPr>
        <w:t>16th</w:t>
      </w:r>
      <w:r w:rsidRPr="002D61FA">
        <w:rPr>
          <w:rFonts w:ascii="Helvetica" w:eastAsia="Times New Roman" w:hAnsi="Helvetica" w:cs="Helvetica"/>
          <w:color w:val="011A28"/>
          <w:sz w:val="24"/>
          <w:szCs w:val="24"/>
          <w:lang w:eastAsia="en-AU"/>
        </w:rPr>
        <w:t xml:space="preserve"> December 2019 (Consolidation Week)</w:t>
      </w:r>
    </w:p>
    <w:p w14:paraId="6ADBD7B9" w14:textId="77777777" w:rsidR="002D61FA" w:rsidRPr="002D61FA" w:rsidRDefault="002D61FA" w:rsidP="002D61FA">
      <w:pPr>
        <w:shd w:val="clear" w:color="auto" w:fill="FFFFFF"/>
        <w:spacing w:before="180" w:line="240" w:lineRule="auto"/>
        <w:rPr>
          <w:rFonts w:ascii="Helvetica" w:eastAsia="Times New Roman" w:hAnsi="Helvetica" w:cs="Helvetica"/>
          <w:color w:val="011A28"/>
          <w:sz w:val="24"/>
          <w:szCs w:val="24"/>
          <w:lang w:eastAsia="en-AU"/>
        </w:rPr>
      </w:pPr>
      <w:r w:rsidRPr="002D61FA">
        <w:rPr>
          <w:rFonts w:ascii="Helvetica" w:eastAsia="Times New Roman" w:hAnsi="Helvetica" w:cs="Helvetica"/>
          <w:color w:val="011A28"/>
          <w:sz w:val="24"/>
          <w:szCs w:val="24"/>
          <w:lang w:eastAsia="en-AU"/>
        </w:rPr>
        <w:t>After you have read this information, head over to the </w:t>
      </w:r>
      <w:hyperlink r:id="rId5" w:tooltip="Assignment 3 Q&amp;A " w:history="1">
        <w:r w:rsidRPr="002D61FA">
          <w:rPr>
            <w:rFonts w:ascii="Helvetica" w:eastAsia="Times New Roman" w:hAnsi="Helvetica" w:cs="Helvetica"/>
            <w:color w:val="0000FF"/>
            <w:sz w:val="24"/>
            <w:szCs w:val="24"/>
            <w:u w:val="single"/>
            <w:lang w:eastAsia="en-AU"/>
          </w:rPr>
          <w:t>Assignment 3 Q&amp;A</w:t>
        </w:r>
      </w:hyperlink>
      <w:r w:rsidRPr="002D61FA">
        <w:rPr>
          <w:rFonts w:ascii="Helvetica" w:eastAsia="Times New Roman" w:hAnsi="Helvetica" w:cs="Helvetica"/>
          <w:color w:val="011A28"/>
          <w:sz w:val="24"/>
          <w:szCs w:val="24"/>
          <w:lang w:eastAsia="en-AU"/>
        </w:rPr>
        <w:t> discussion board to ask any questions and see what your peers are saying about this assignment.</w:t>
      </w:r>
    </w:p>
    <w:p w14:paraId="32AB7C2F" w14:textId="77777777" w:rsidR="002D61FA" w:rsidRDefault="002D61FA" w:rsidP="002D61FA">
      <w:pPr>
        <w:pStyle w:val="Heading3"/>
        <w:pBdr>
          <w:top w:val="single" w:sz="6" w:space="4" w:color="auto"/>
          <w:left w:val="single" w:sz="6" w:space="19" w:color="auto"/>
          <w:bottom w:val="single" w:sz="6" w:space="4" w:color="auto"/>
          <w:right w:val="single" w:sz="6" w:space="0" w:color="auto"/>
        </w:pBdr>
        <w:spacing w:before="90"/>
        <w:rPr>
          <w:rFonts w:ascii="Helvetica" w:hAnsi="Helvetica" w:cs="Helvetica"/>
          <w:sz w:val="36"/>
          <w:szCs w:val="36"/>
        </w:rPr>
      </w:pPr>
      <w:hyperlink r:id="rId6" w:history="1">
        <w:r>
          <w:rPr>
            <w:rStyle w:val="Hyperlink"/>
            <w:rFonts w:ascii="Helvetica" w:hAnsi="Helvetica" w:cs="Helvetica"/>
            <w:b/>
            <w:bCs/>
          </w:rPr>
          <w:t>Assignment overview</w:t>
        </w:r>
      </w:hyperlink>
    </w:p>
    <w:p w14:paraId="77C7EEAA" w14:textId="77777777" w:rsidR="002D61FA" w:rsidRDefault="002D61FA" w:rsidP="002D61FA">
      <w:pPr>
        <w:pStyle w:val="NormalWeb"/>
        <w:shd w:val="clear" w:color="auto" w:fill="FFFFFF"/>
        <w:spacing w:before="180" w:beforeAutospacing="0" w:after="180" w:afterAutospacing="0"/>
        <w:rPr>
          <w:rFonts w:ascii="Helvetica" w:hAnsi="Helvetica" w:cs="Helvetica"/>
          <w:color w:val="011A28"/>
        </w:rPr>
      </w:pPr>
      <w:r>
        <w:rPr>
          <w:rFonts w:ascii="Helvetica" w:hAnsi="Helvetica" w:cs="Helvetica"/>
          <w:color w:val="011A28"/>
        </w:rPr>
        <w:t>In this final assignment, you'll compile a range of sample job hunting activities into a portfolio, aimed at helping you prepare for your ideal job. This assignment includes goals and a plan to achieve job readiness for your ideal job. This can be considered a road map that will get you from point A—choosing an occupation—to point B—becoming employed in that career.</w:t>
      </w:r>
    </w:p>
    <w:p w14:paraId="4C1BD68F" w14:textId="0F400C29" w:rsidR="002D61FA" w:rsidRDefault="002D61FA" w:rsidP="002D61FA">
      <w:pPr>
        <w:pStyle w:val="NormalWeb"/>
        <w:shd w:val="clear" w:color="auto" w:fill="FFFFFF"/>
        <w:spacing w:before="180" w:beforeAutospacing="0" w:after="180" w:afterAutospacing="0"/>
        <w:rPr>
          <w:rFonts w:ascii="Helvetica" w:hAnsi="Helvetica" w:cs="Helvetica"/>
          <w:color w:val="011A28"/>
        </w:rPr>
      </w:pPr>
      <w:r>
        <w:rPr>
          <w:rFonts w:ascii="Helvetica" w:hAnsi="Helvetica" w:cs="Helvetica"/>
          <w:color w:val="011A28"/>
        </w:rPr>
        <w:t>You will use the </w:t>
      </w:r>
      <w:hyperlink r:id="rId7" w:tooltip="CAR10001 Professional Portfolio.docx" w:history="1">
        <w:r>
          <w:rPr>
            <w:rStyle w:val="Hyperlink"/>
            <w:rFonts w:ascii="Helvetica" w:hAnsi="Helvetica" w:cs="Helvetica"/>
          </w:rPr>
          <w:t>Professional portfolio template (DOC 74 KB)</w:t>
        </w:r>
      </w:hyperlink>
      <w:r>
        <w:rPr>
          <w:rFonts w:ascii="Helvetica" w:hAnsi="Helvetica" w:cs="Helvetica"/>
          <w:noProof/>
          <w:color w:val="0000FF"/>
        </w:rPr>
        <w:drawing>
          <wp:inline distT="0" distB="0" distL="0" distR="0" wp14:anchorId="7B16BF07" wp14:editId="2CC150A8">
            <wp:extent cx="152400" cy="152400"/>
            <wp:effectExtent l="0" t="0" r="0" b="0"/>
            <wp:docPr id="1" name="Picture 1" descr="Preview the document">
              <a:hlinkClick xmlns:a="http://schemas.openxmlformats.org/drawingml/2006/main" r:id="rId7"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eview the document">
                      <a:hlinkClick r:id="rId7" tooltip="&quot;Preview the document&quo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Pr>
          <w:rFonts w:ascii="Helvetica" w:hAnsi="Helvetica" w:cs="Helvetica"/>
          <w:color w:val="011A28"/>
        </w:rPr>
        <w:t>, which will draw together what you've learned into a portfolio that analyses and summarises required skills and employment opportunities for your ideal job, and sets goals to establish job readiness and develop your career along a chosen career path. Section A of the template forms your career action plan, and Section B comprises your career toolkit.</w:t>
      </w:r>
    </w:p>
    <w:p w14:paraId="63030DE1" w14:textId="77777777" w:rsidR="002D61FA" w:rsidRDefault="002D61FA" w:rsidP="002D61FA">
      <w:pPr>
        <w:pStyle w:val="NormalWeb"/>
        <w:shd w:val="clear" w:color="auto" w:fill="FFFFFF"/>
        <w:spacing w:before="180" w:beforeAutospacing="0" w:after="180" w:afterAutospacing="0"/>
        <w:rPr>
          <w:rFonts w:ascii="Helvetica" w:hAnsi="Helvetica" w:cs="Helvetica"/>
          <w:color w:val="011A28"/>
        </w:rPr>
      </w:pPr>
      <w:r>
        <w:rPr>
          <w:rFonts w:ascii="Helvetica" w:hAnsi="Helvetica" w:cs="Helvetica"/>
          <w:color w:val="011A28"/>
        </w:rPr>
        <w:t>Your professional portfolio will include the following:</w:t>
      </w:r>
    </w:p>
    <w:p w14:paraId="07385A17" w14:textId="77777777" w:rsidR="002D61FA" w:rsidRPr="00412030" w:rsidRDefault="002D61FA" w:rsidP="002D61FA">
      <w:pPr>
        <w:pStyle w:val="NormalWeb"/>
        <w:shd w:val="clear" w:color="auto" w:fill="FFFFFF"/>
        <w:spacing w:before="180" w:beforeAutospacing="0" w:after="180" w:afterAutospacing="0"/>
        <w:rPr>
          <w:rFonts w:ascii="Helvetica" w:hAnsi="Helvetica" w:cs="Helvetica"/>
          <w:color w:val="011A28"/>
          <w:highlight w:val="yellow"/>
        </w:rPr>
      </w:pPr>
      <w:r w:rsidRPr="00412030">
        <w:rPr>
          <w:rStyle w:val="Strong"/>
          <w:rFonts w:ascii="Helvetica" w:hAnsi="Helvetica" w:cs="Helvetica"/>
          <w:color w:val="011A28"/>
          <w:highlight w:val="yellow"/>
        </w:rPr>
        <w:t>Section A: Career action plan</w:t>
      </w:r>
    </w:p>
    <w:p w14:paraId="17E4E6AB" w14:textId="77777777" w:rsidR="002D61FA" w:rsidRPr="00412030" w:rsidRDefault="002D61FA" w:rsidP="002D61FA">
      <w:pPr>
        <w:numPr>
          <w:ilvl w:val="0"/>
          <w:numId w:val="1"/>
        </w:numPr>
        <w:shd w:val="clear" w:color="auto" w:fill="FFFFFF"/>
        <w:spacing w:before="100" w:beforeAutospacing="1" w:after="100" w:afterAutospacing="1" w:line="240" w:lineRule="auto"/>
        <w:ind w:left="375"/>
        <w:rPr>
          <w:rFonts w:ascii="Helvetica" w:hAnsi="Helvetica" w:cs="Helvetica"/>
          <w:color w:val="011A28"/>
          <w:highlight w:val="yellow"/>
        </w:rPr>
      </w:pPr>
      <w:r w:rsidRPr="00412030">
        <w:rPr>
          <w:rFonts w:ascii="Helvetica" w:hAnsi="Helvetica" w:cs="Helvetica"/>
          <w:color w:val="011A28"/>
          <w:highlight w:val="yellow"/>
        </w:rPr>
        <w:t>Part 1 - My profile</w:t>
      </w:r>
    </w:p>
    <w:p w14:paraId="4371FE72" w14:textId="77777777" w:rsidR="002D61FA" w:rsidRPr="00412030" w:rsidRDefault="002D61FA" w:rsidP="002D61FA">
      <w:pPr>
        <w:numPr>
          <w:ilvl w:val="0"/>
          <w:numId w:val="1"/>
        </w:numPr>
        <w:shd w:val="clear" w:color="auto" w:fill="FFFFFF"/>
        <w:spacing w:before="100" w:beforeAutospacing="1" w:after="100" w:afterAutospacing="1" w:line="240" w:lineRule="auto"/>
        <w:ind w:left="375"/>
        <w:rPr>
          <w:rFonts w:ascii="Helvetica" w:hAnsi="Helvetica" w:cs="Helvetica"/>
          <w:color w:val="011A28"/>
          <w:highlight w:val="yellow"/>
        </w:rPr>
      </w:pPr>
      <w:r w:rsidRPr="00412030">
        <w:rPr>
          <w:rFonts w:ascii="Helvetica" w:hAnsi="Helvetica" w:cs="Helvetica"/>
          <w:color w:val="011A28"/>
          <w:highlight w:val="yellow"/>
        </w:rPr>
        <w:t>Part 2 - My future statement</w:t>
      </w:r>
    </w:p>
    <w:p w14:paraId="073B2A78" w14:textId="77777777" w:rsidR="002D61FA" w:rsidRPr="00412030" w:rsidRDefault="002D61FA" w:rsidP="002D61FA">
      <w:pPr>
        <w:numPr>
          <w:ilvl w:val="0"/>
          <w:numId w:val="1"/>
        </w:numPr>
        <w:shd w:val="clear" w:color="auto" w:fill="FFFFFF"/>
        <w:spacing w:before="100" w:beforeAutospacing="1" w:after="100" w:afterAutospacing="1" w:line="240" w:lineRule="auto"/>
        <w:ind w:left="375"/>
        <w:rPr>
          <w:rFonts w:ascii="Helvetica" w:hAnsi="Helvetica" w:cs="Helvetica"/>
          <w:color w:val="011A28"/>
          <w:highlight w:val="yellow"/>
        </w:rPr>
      </w:pPr>
      <w:r w:rsidRPr="00412030">
        <w:rPr>
          <w:rFonts w:ascii="Helvetica" w:hAnsi="Helvetica" w:cs="Helvetica"/>
          <w:color w:val="011A28"/>
          <w:highlight w:val="yellow"/>
        </w:rPr>
        <w:t>Part 3 – My plan.</w:t>
      </w:r>
    </w:p>
    <w:p w14:paraId="03D8E2E9" w14:textId="77777777" w:rsidR="002D61FA" w:rsidRPr="00412030" w:rsidRDefault="002D61FA" w:rsidP="002D61FA">
      <w:pPr>
        <w:pStyle w:val="NormalWeb"/>
        <w:shd w:val="clear" w:color="auto" w:fill="FFFFFF"/>
        <w:spacing w:before="180" w:beforeAutospacing="0" w:after="180" w:afterAutospacing="0"/>
        <w:rPr>
          <w:rFonts w:ascii="Helvetica" w:hAnsi="Helvetica" w:cs="Helvetica"/>
          <w:color w:val="011A28"/>
          <w:highlight w:val="yellow"/>
        </w:rPr>
      </w:pPr>
      <w:r w:rsidRPr="00412030">
        <w:rPr>
          <w:rStyle w:val="Strong"/>
          <w:rFonts w:ascii="Helvetica" w:hAnsi="Helvetica" w:cs="Helvetica"/>
          <w:color w:val="011A28"/>
          <w:highlight w:val="yellow"/>
        </w:rPr>
        <w:t>Section B: Career toolkit</w:t>
      </w:r>
      <w:bookmarkStart w:id="0" w:name="_GoBack"/>
      <w:bookmarkEnd w:id="0"/>
    </w:p>
    <w:p w14:paraId="3285C9A8" w14:textId="77777777" w:rsidR="002D61FA" w:rsidRPr="00412030" w:rsidRDefault="002D61FA" w:rsidP="002D61FA">
      <w:pPr>
        <w:numPr>
          <w:ilvl w:val="0"/>
          <w:numId w:val="2"/>
        </w:numPr>
        <w:shd w:val="clear" w:color="auto" w:fill="FFFFFF"/>
        <w:spacing w:before="100" w:beforeAutospacing="1" w:after="100" w:afterAutospacing="1" w:line="240" w:lineRule="auto"/>
        <w:ind w:left="375"/>
        <w:rPr>
          <w:rFonts w:ascii="Helvetica" w:hAnsi="Helvetica" w:cs="Helvetica"/>
          <w:color w:val="011A28"/>
          <w:highlight w:val="yellow"/>
        </w:rPr>
      </w:pPr>
      <w:r w:rsidRPr="00412030">
        <w:rPr>
          <w:rFonts w:ascii="Helvetica" w:hAnsi="Helvetica" w:cs="Helvetica"/>
          <w:color w:val="011A28"/>
          <w:highlight w:val="yellow"/>
        </w:rPr>
        <w:t>Part 4 – Sample job advertisement</w:t>
      </w:r>
    </w:p>
    <w:p w14:paraId="5195F0AC" w14:textId="77777777" w:rsidR="002D61FA" w:rsidRPr="00412030" w:rsidRDefault="002D61FA" w:rsidP="002D61FA">
      <w:pPr>
        <w:numPr>
          <w:ilvl w:val="0"/>
          <w:numId w:val="2"/>
        </w:numPr>
        <w:shd w:val="clear" w:color="auto" w:fill="FFFFFF"/>
        <w:spacing w:before="100" w:beforeAutospacing="1" w:after="100" w:afterAutospacing="1" w:line="240" w:lineRule="auto"/>
        <w:ind w:left="375"/>
        <w:rPr>
          <w:rFonts w:ascii="Helvetica" w:hAnsi="Helvetica" w:cs="Helvetica"/>
          <w:color w:val="011A28"/>
          <w:highlight w:val="yellow"/>
        </w:rPr>
      </w:pPr>
      <w:r w:rsidRPr="00412030">
        <w:rPr>
          <w:rFonts w:ascii="Helvetica" w:hAnsi="Helvetica" w:cs="Helvetica"/>
          <w:color w:val="011A28"/>
          <w:highlight w:val="yellow"/>
        </w:rPr>
        <w:t>Part 5 – Sample cover letter</w:t>
      </w:r>
    </w:p>
    <w:p w14:paraId="003ECAA2" w14:textId="77777777" w:rsidR="002D61FA" w:rsidRPr="00412030" w:rsidRDefault="002D61FA" w:rsidP="002D61FA">
      <w:pPr>
        <w:numPr>
          <w:ilvl w:val="0"/>
          <w:numId w:val="2"/>
        </w:numPr>
        <w:shd w:val="clear" w:color="auto" w:fill="FFFFFF"/>
        <w:spacing w:before="100" w:beforeAutospacing="1" w:after="100" w:afterAutospacing="1" w:line="240" w:lineRule="auto"/>
        <w:ind w:left="375"/>
        <w:rPr>
          <w:rFonts w:ascii="Helvetica" w:hAnsi="Helvetica" w:cs="Helvetica"/>
          <w:color w:val="011A28"/>
          <w:highlight w:val="yellow"/>
        </w:rPr>
      </w:pPr>
      <w:r w:rsidRPr="00412030">
        <w:rPr>
          <w:rFonts w:ascii="Helvetica" w:hAnsi="Helvetica" w:cs="Helvetica"/>
          <w:color w:val="011A28"/>
          <w:highlight w:val="yellow"/>
        </w:rPr>
        <w:t>Part 6 – LinkedIn profile</w:t>
      </w:r>
    </w:p>
    <w:p w14:paraId="03F05BA8" w14:textId="77777777" w:rsidR="002D61FA" w:rsidRPr="00412030" w:rsidRDefault="002D61FA" w:rsidP="002D61FA">
      <w:pPr>
        <w:numPr>
          <w:ilvl w:val="0"/>
          <w:numId w:val="2"/>
        </w:numPr>
        <w:shd w:val="clear" w:color="auto" w:fill="FFFFFF"/>
        <w:spacing w:before="100" w:beforeAutospacing="1" w:after="100" w:afterAutospacing="1" w:line="240" w:lineRule="auto"/>
        <w:ind w:left="375"/>
        <w:rPr>
          <w:rFonts w:ascii="Helvetica" w:hAnsi="Helvetica" w:cs="Helvetica"/>
          <w:color w:val="011A28"/>
          <w:highlight w:val="yellow"/>
        </w:rPr>
      </w:pPr>
      <w:r w:rsidRPr="00412030">
        <w:rPr>
          <w:rFonts w:ascii="Helvetica" w:hAnsi="Helvetica" w:cs="Helvetica"/>
          <w:color w:val="011A28"/>
          <w:highlight w:val="yellow"/>
        </w:rPr>
        <w:t>Part 7 – Sample interview responses</w:t>
      </w:r>
    </w:p>
    <w:p w14:paraId="36F8F55B" w14:textId="77777777" w:rsidR="002D61FA" w:rsidRPr="00412030" w:rsidRDefault="002D61FA" w:rsidP="002D61FA">
      <w:pPr>
        <w:numPr>
          <w:ilvl w:val="0"/>
          <w:numId w:val="2"/>
        </w:numPr>
        <w:shd w:val="clear" w:color="auto" w:fill="FFFFFF"/>
        <w:spacing w:before="100" w:beforeAutospacing="1" w:after="100" w:afterAutospacing="1" w:line="240" w:lineRule="auto"/>
        <w:ind w:left="375"/>
        <w:rPr>
          <w:rFonts w:ascii="Helvetica" w:hAnsi="Helvetica" w:cs="Helvetica"/>
          <w:color w:val="011A28"/>
          <w:highlight w:val="yellow"/>
        </w:rPr>
      </w:pPr>
      <w:r w:rsidRPr="00412030">
        <w:rPr>
          <w:rFonts w:ascii="Helvetica" w:hAnsi="Helvetica" w:cs="Helvetica"/>
          <w:color w:val="011A28"/>
          <w:highlight w:val="yellow"/>
        </w:rPr>
        <w:t>Part 8 – Elevator pitch (30–60 second video)</w:t>
      </w:r>
    </w:p>
    <w:p w14:paraId="07E96430" w14:textId="77777777" w:rsidR="002D61FA" w:rsidRPr="00412030" w:rsidRDefault="002D61FA" w:rsidP="002D61FA">
      <w:pPr>
        <w:numPr>
          <w:ilvl w:val="0"/>
          <w:numId w:val="2"/>
        </w:numPr>
        <w:shd w:val="clear" w:color="auto" w:fill="FFFFFF"/>
        <w:spacing w:before="100" w:beforeAutospacing="1" w:after="100" w:afterAutospacing="1" w:line="240" w:lineRule="auto"/>
        <w:ind w:left="375"/>
        <w:rPr>
          <w:rFonts w:ascii="Helvetica" w:hAnsi="Helvetica" w:cs="Helvetica"/>
          <w:color w:val="011A28"/>
          <w:highlight w:val="yellow"/>
        </w:rPr>
      </w:pPr>
      <w:r w:rsidRPr="00412030">
        <w:rPr>
          <w:rFonts w:ascii="Helvetica" w:hAnsi="Helvetica" w:cs="Helvetica"/>
          <w:color w:val="011A28"/>
          <w:highlight w:val="yellow"/>
        </w:rPr>
        <w:t>Part 9 – Reflection</w:t>
      </w:r>
    </w:p>
    <w:p w14:paraId="1FB534A5" w14:textId="77777777" w:rsidR="002D61FA" w:rsidRPr="00412030" w:rsidRDefault="002D61FA" w:rsidP="002D61FA">
      <w:pPr>
        <w:numPr>
          <w:ilvl w:val="0"/>
          <w:numId w:val="2"/>
        </w:numPr>
        <w:shd w:val="clear" w:color="auto" w:fill="FFFFFF"/>
        <w:spacing w:before="100" w:beforeAutospacing="1" w:after="100" w:afterAutospacing="1" w:line="240" w:lineRule="auto"/>
        <w:ind w:left="375"/>
        <w:rPr>
          <w:rFonts w:ascii="Helvetica" w:hAnsi="Helvetica" w:cs="Helvetica"/>
          <w:color w:val="011A28"/>
          <w:highlight w:val="yellow"/>
        </w:rPr>
      </w:pPr>
      <w:r w:rsidRPr="00412030">
        <w:rPr>
          <w:rFonts w:ascii="Helvetica" w:hAnsi="Helvetica" w:cs="Helvetica"/>
          <w:color w:val="011A28"/>
          <w:highlight w:val="yellow"/>
        </w:rPr>
        <w:t>Part 10 - Reference list.</w:t>
      </w:r>
    </w:p>
    <w:p w14:paraId="05B1620E" w14:textId="77777777" w:rsidR="002D61FA" w:rsidRDefault="002D61FA" w:rsidP="002D61FA">
      <w:pPr>
        <w:pStyle w:val="NormalWeb"/>
        <w:shd w:val="clear" w:color="auto" w:fill="FFFFFF"/>
        <w:spacing w:before="180" w:beforeAutospacing="0" w:after="180" w:afterAutospacing="0"/>
        <w:rPr>
          <w:rFonts w:ascii="Helvetica" w:hAnsi="Helvetica" w:cs="Helvetica"/>
          <w:color w:val="011A28"/>
        </w:rPr>
      </w:pPr>
      <w:r>
        <w:rPr>
          <w:rFonts w:ascii="Helvetica" w:hAnsi="Helvetica" w:cs="Helvetica"/>
          <w:color w:val="011A28"/>
        </w:rPr>
        <w:lastRenderedPageBreak/>
        <w:t>By passing this assignment and the unit, you'll have demonstrated the skill of 'communication', which will contribute to your achievement of the Emerging Leaders Career Development Certificate. Effective communication includes:</w:t>
      </w:r>
    </w:p>
    <w:p w14:paraId="010B6AD6" w14:textId="77777777" w:rsidR="002D61FA" w:rsidRDefault="002D61FA" w:rsidP="002D61FA">
      <w:pPr>
        <w:numPr>
          <w:ilvl w:val="0"/>
          <w:numId w:val="3"/>
        </w:numPr>
        <w:shd w:val="clear" w:color="auto" w:fill="FFFFFF"/>
        <w:spacing w:before="100" w:beforeAutospacing="1" w:after="100" w:afterAutospacing="1" w:line="240" w:lineRule="auto"/>
        <w:ind w:left="375"/>
        <w:rPr>
          <w:rFonts w:ascii="Helvetica" w:hAnsi="Helvetica" w:cs="Helvetica"/>
          <w:color w:val="011A28"/>
        </w:rPr>
      </w:pPr>
      <w:r>
        <w:rPr>
          <w:rFonts w:ascii="Helvetica" w:hAnsi="Helvetica" w:cs="Helvetica"/>
          <w:color w:val="011A28"/>
        </w:rPr>
        <w:t>verbal—understanding and speaking directly and clearly</w:t>
      </w:r>
    </w:p>
    <w:p w14:paraId="2E0E4C9D" w14:textId="77777777" w:rsidR="002D61FA" w:rsidRDefault="002D61FA" w:rsidP="002D61FA">
      <w:pPr>
        <w:numPr>
          <w:ilvl w:val="0"/>
          <w:numId w:val="3"/>
        </w:numPr>
        <w:shd w:val="clear" w:color="auto" w:fill="FFFFFF"/>
        <w:spacing w:before="100" w:beforeAutospacing="1" w:after="100" w:afterAutospacing="1" w:line="240" w:lineRule="auto"/>
        <w:ind w:left="375"/>
        <w:rPr>
          <w:rFonts w:ascii="Helvetica" w:hAnsi="Helvetica" w:cs="Helvetica"/>
          <w:color w:val="011A28"/>
        </w:rPr>
      </w:pPr>
      <w:r>
        <w:rPr>
          <w:rFonts w:ascii="Helvetica" w:hAnsi="Helvetica" w:cs="Helvetica"/>
          <w:color w:val="011A28"/>
        </w:rPr>
        <w:t>written—reading, writing, understanding and interpreting information to meet your audience's needs</w:t>
      </w:r>
    </w:p>
    <w:p w14:paraId="759DF7B4" w14:textId="77777777" w:rsidR="002D61FA" w:rsidRDefault="002D61FA" w:rsidP="002D61FA">
      <w:pPr>
        <w:numPr>
          <w:ilvl w:val="0"/>
          <w:numId w:val="3"/>
        </w:numPr>
        <w:shd w:val="clear" w:color="auto" w:fill="FFFFFF"/>
        <w:spacing w:before="100" w:beforeAutospacing="1" w:after="100" w:afterAutospacing="1" w:line="240" w:lineRule="auto"/>
        <w:ind w:left="375"/>
        <w:rPr>
          <w:rFonts w:ascii="Helvetica" w:hAnsi="Helvetica" w:cs="Helvetica"/>
          <w:color w:val="011A28"/>
        </w:rPr>
      </w:pPr>
      <w:proofErr w:type="gramStart"/>
      <w:r>
        <w:rPr>
          <w:rFonts w:ascii="Helvetica" w:hAnsi="Helvetica" w:cs="Helvetica"/>
          <w:color w:val="011A28"/>
        </w:rPr>
        <w:t>interpersonal—connecting</w:t>
      </w:r>
      <w:proofErr w:type="gramEnd"/>
      <w:r>
        <w:rPr>
          <w:rFonts w:ascii="Helvetica" w:hAnsi="Helvetica" w:cs="Helvetica"/>
          <w:color w:val="011A28"/>
        </w:rPr>
        <w:t xml:space="preserve"> with people, working and building rapport with others.</w:t>
      </w:r>
    </w:p>
    <w:p w14:paraId="4834A379" w14:textId="77777777" w:rsidR="002D61FA" w:rsidRDefault="002D61FA" w:rsidP="002D61FA">
      <w:pPr>
        <w:pStyle w:val="NormalWeb"/>
        <w:shd w:val="clear" w:color="auto" w:fill="FFFFFF"/>
        <w:spacing w:before="180" w:beforeAutospacing="0" w:after="180" w:afterAutospacing="0"/>
        <w:rPr>
          <w:rFonts w:ascii="Helvetica" w:hAnsi="Helvetica" w:cs="Helvetica"/>
          <w:color w:val="011A28"/>
        </w:rPr>
      </w:pPr>
      <w:r>
        <w:rPr>
          <w:rFonts w:ascii="Helvetica" w:hAnsi="Helvetica" w:cs="Helvetica"/>
          <w:color w:val="011A28"/>
        </w:rPr>
        <w:t>You can revisit </w:t>
      </w:r>
      <w:hyperlink r:id="rId9" w:history="1">
        <w:r>
          <w:rPr>
            <w:rStyle w:val="Hyperlink"/>
            <w:rFonts w:ascii="Helvetica" w:hAnsi="Helvetica" w:cs="Helvetica"/>
          </w:rPr>
          <w:t>0.2 How to succeed in this unit</w:t>
        </w:r>
      </w:hyperlink>
      <w:r>
        <w:rPr>
          <w:rFonts w:ascii="Helvetica" w:hAnsi="Helvetica" w:cs="Helvetica"/>
          <w:color w:val="011A28"/>
        </w:rPr>
        <w:t> for more information on the program.</w:t>
      </w:r>
    </w:p>
    <w:p w14:paraId="26702A8E" w14:textId="77777777" w:rsidR="002D61FA" w:rsidRDefault="002D61FA" w:rsidP="002D61FA">
      <w:pPr>
        <w:pStyle w:val="NormalWeb"/>
        <w:shd w:val="clear" w:color="auto" w:fill="FFFFFF"/>
        <w:spacing w:before="180" w:beforeAutospacing="0" w:after="180" w:afterAutospacing="0"/>
        <w:rPr>
          <w:rFonts w:ascii="Helvetica" w:hAnsi="Helvetica" w:cs="Helvetica"/>
          <w:color w:val="011A28"/>
        </w:rPr>
      </w:pPr>
      <w:r>
        <w:rPr>
          <w:rFonts w:ascii="Helvetica" w:hAnsi="Helvetica" w:cs="Helvetica"/>
          <w:color w:val="011A28"/>
        </w:rPr>
        <w:t>This assignment supports </w:t>
      </w:r>
      <w:hyperlink r:id="rId10" w:tooltip="unit learning outcomes 3 and 4" w:history="1">
        <w:r>
          <w:rPr>
            <w:rStyle w:val="Hyperlink"/>
            <w:rFonts w:ascii="Helvetica" w:hAnsi="Helvetica" w:cs="Helvetica"/>
          </w:rPr>
          <w:t>unit learning outcomes 3 and 4</w:t>
        </w:r>
      </w:hyperlink>
      <w:r>
        <w:rPr>
          <w:rFonts w:ascii="Helvetica" w:hAnsi="Helvetica" w:cs="Helvetica"/>
          <w:color w:val="011A28"/>
        </w:rPr>
        <w:t>.</w:t>
      </w:r>
    </w:p>
    <w:p w14:paraId="745981AF" w14:textId="77777777" w:rsidR="002D61FA" w:rsidRDefault="002D61FA" w:rsidP="002D61FA">
      <w:pPr>
        <w:pStyle w:val="Heading3"/>
        <w:pBdr>
          <w:top w:val="single" w:sz="6" w:space="4" w:color="auto"/>
          <w:left w:val="single" w:sz="6" w:space="19" w:color="auto"/>
          <w:bottom w:val="single" w:sz="6" w:space="4" w:color="auto"/>
          <w:right w:val="single" w:sz="6" w:space="0" w:color="auto"/>
        </w:pBdr>
        <w:spacing w:before="90"/>
        <w:rPr>
          <w:rFonts w:ascii="Helvetica" w:hAnsi="Helvetica" w:cs="Helvetica"/>
          <w:sz w:val="36"/>
          <w:szCs w:val="36"/>
        </w:rPr>
      </w:pPr>
      <w:hyperlink r:id="rId11" w:history="1">
        <w:r>
          <w:rPr>
            <w:rStyle w:val="Hyperlink"/>
            <w:rFonts w:ascii="Helvetica" w:hAnsi="Helvetica" w:cs="Helvetica"/>
            <w:b/>
            <w:bCs/>
          </w:rPr>
          <w:t>Assignment details</w:t>
        </w:r>
      </w:hyperlink>
    </w:p>
    <w:p w14:paraId="28D0FCC7" w14:textId="1DE0C335" w:rsidR="002D61FA" w:rsidRDefault="002D61FA" w:rsidP="002D61FA">
      <w:pPr>
        <w:pStyle w:val="NormalWeb"/>
        <w:shd w:val="clear" w:color="auto" w:fill="FFFFFF"/>
        <w:spacing w:before="180" w:beforeAutospacing="0" w:after="180" w:afterAutospacing="0"/>
        <w:rPr>
          <w:rFonts w:ascii="Helvetica" w:hAnsi="Helvetica" w:cs="Helvetica"/>
          <w:color w:val="011A28"/>
        </w:rPr>
      </w:pPr>
      <w:r>
        <w:rPr>
          <w:rFonts w:ascii="Helvetica" w:hAnsi="Helvetica" w:cs="Helvetica"/>
          <w:color w:val="011A28"/>
        </w:rPr>
        <w:t>For Sections A and B you will use the </w:t>
      </w:r>
      <w:hyperlink r:id="rId12" w:tooltip="CAR10001 Professional Portfolio.docx" w:history="1">
        <w:r>
          <w:rPr>
            <w:rStyle w:val="Hyperlink"/>
            <w:rFonts w:ascii="Helvetica" w:hAnsi="Helvetica" w:cs="Helvetica"/>
          </w:rPr>
          <w:t>Professional portfolio template (DOC 74 KB)</w:t>
        </w:r>
      </w:hyperlink>
      <w:r>
        <w:rPr>
          <w:rFonts w:ascii="Helvetica" w:hAnsi="Helvetica" w:cs="Helvetica"/>
          <w:noProof/>
          <w:color w:val="0000FF"/>
        </w:rPr>
        <w:drawing>
          <wp:inline distT="0" distB="0" distL="0" distR="0" wp14:anchorId="7F8AD2F9" wp14:editId="0193CB09">
            <wp:extent cx="152400" cy="152400"/>
            <wp:effectExtent l="0" t="0" r="0" b="0"/>
            <wp:docPr id="5" name="Picture 5" descr="Preview the document">
              <a:hlinkClick xmlns:a="http://schemas.openxmlformats.org/drawingml/2006/main" r:id="rId7"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review the document">
                      <a:hlinkClick r:id="rId7" tooltip="&quot;Preview the document&quo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Pr>
          <w:rFonts w:ascii="Helvetica" w:hAnsi="Helvetica" w:cs="Helvetica"/>
          <w:color w:val="011A28"/>
        </w:rPr>
        <w:t> to gather and submit your information. Your assignment should be submitted in the following format:</w:t>
      </w:r>
    </w:p>
    <w:p w14:paraId="747E2ED7" w14:textId="77777777" w:rsidR="002D61FA" w:rsidRDefault="002D61FA" w:rsidP="002D61FA">
      <w:pPr>
        <w:pStyle w:val="Heading4"/>
        <w:shd w:val="clear" w:color="auto" w:fill="FFFFFF"/>
        <w:spacing w:before="90" w:after="90"/>
        <w:rPr>
          <w:rFonts w:ascii="Helvetica" w:hAnsi="Helvetica" w:cs="Helvetica"/>
          <w:color w:val="011A28"/>
          <w:sz w:val="27"/>
          <w:szCs w:val="27"/>
        </w:rPr>
      </w:pPr>
      <w:r>
        <w:rPr>
          <w:rFonts w:ascii="Helvetica" w:hAnsi="Helvetica" w:cs="Helvetica"/>
          <w:b/>
          <w:bCs/>
          <w:color w:val="011A28"/>
          <w:sz w:val="27"/>
          <w:szCs w:val="27"/>
        </w:rPr>
        <w:t>Section A: Career action plan (1500 words)</w:t>
      </w:r>
    </w:p>
    <w:p w14:paraId="27D7D210" w14:textId="77777777" w:rsidR="002D61FA" w:rsidRDefault="002D61FA" w:rsidP="002D61FA">
      <w:pPr>
        <w:pStyle w:val="NormalWeb"/>
        <w:shd w:val="clear" w:color="auto" w:fill="FFFFFF"/>
        <w:spacing w:before="180" w:beforeAutospacing="0" w:after="180" w:afterAutospacing="0"/>
        <w:rPr>
          <w:rFonts w:ascii="Helvetica" w:hAnsi="Helvetica" w:cs="Helvetica"/>
          <w:color w:val="011A28"/>
        </w:rPr>
      </w:pPr>
      <w:r>
        <w:rPr>
          <w:rStyle w:val="Strong"/>
          <w:rFonts w:ascii="Helvetica" w:eastAsiaTheme="majorEastAsia" w:hAnsi="Helvetica" w:cs="Helvetica"/>
          <w:color w:val="011A28"/>
        </w:rPr>
        <w:t>Part 1: My profile, Part 2: My future and Part 3: My plan</w:t>
      </w:r>
    </w:p>
    <w:p w14:paraId="1DA26F47" w14:textId="1520A708" w:rsidR="002D61FA" w:rsidRDefault="002D61FA" w:rsidP="002D61FA">
      <w:pPr>
        <w:pStyle w:val="NormalWeb"/>
        <w:shd w:val="clear" w:color="auto" w:fill="FFFFFF"/>
        <w:spacing w:before="180" w:beforeAutospacing="0" w:after="180" w:afterAutospacing="0"/>
        <w:rPr>
          <w:rFonts w:ascii="Helvetica" w:hAnsi="Helvetica" w:cs="Helvetica"/>
          <w:color w:val="011A28"/>
        </w:rPr>
      </w:pPr>
      <w:r>
        <w:rPr>
          <w:rFonts w:ascii="Helvetica" w:hAnsi="Helvetica" w:cs="Helvetica"/>
          <w:color w:val="011A28"/>
        </w:rPr>
        <w:t>Using the </w:t>
      </w:r>
      <w:hyperlink r:id="rId13" w:tooltip="CAR10001 Professional Portfolio.docx" w:history="1">
        <w:r>
          <w:rPr>
            <w:rStyle w:val="Hyperlink"/>
            <w:rFonts w:ascii="Helvetica" w:hAnsi="Helvetica" w:cs="Helvetica"/>
          </w:rPr>
          <w:t>Professional portfolio template (DOC 74 KB)</w:t>
        </w:r>
      </w:hyperlink>
      <w:r>
        <w:rPr>
          <w:rFonts w:ascii="Helvetica" w:hAnsi="Helvetica" w:cs="Helvetica"/>
          <w:noProof/>
          <w:color w:val="0000FF"/>
        </w:rPr>
        <w:drawing>
          <wp:inline distT="0" distB="0" distL="0" distR="0" wp14:anchorId="0BCC8B01" wp14:editId="6ED8FAF6">
            <wp:extent cx="152400" cy="152400"/>
            <wp:effectExtent l="0" t="0" r="0" b="0"/>
            <wp:docPr id="4" name="Picture 4" descr="Preview the document">
              <a:hlinkClick xmlns:a="http://schemas.openxmlformats.org/drawingml/2006/main" r:id="rId13"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review the document">
                      <a:hlinkClick r:id="rId13" tooltip="&quot;Preview the document&quo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Pr>
          <w:rFonts w:ascii="Helvetica" w:hAnsi="Helvetica" w:cs="Helvetica"/>
          <w:color w:val="011A28"/>
        </w:rPr>
        <w:t>, complete </w:t>
      </w:r>
      <w:r>
        <w:rPr>
          <w:rStyle w:val="Strong"/>
          <w:rFonts w:ascii="Helvetica" w:eastAsiaTheme="majorEastAsia" w:hAnsi="Helvetica" w:cs="Helvetica"/>
          <w:color w:val="011A28"/>
        </w:rPr>
        <w:t>Part 1: My profile</w:t>
      </w:r>
      <w:r>
        <w:rPr>
          <w:rFonts w:ascii="Helvetica" w:hAnsi="Helvetica" w:cs="Helvetica"/>
          <w:color w:val="011A28"/>
        </w:rPr>
        <w:t> and </w:t>
      </w:r>
      <w:r>
        <w:rPr>
          <w:rStyle w:val="Strong"/>
          <w:rFonts w:ascii="Helvetica" w:eastAsiaTheme="majorEastAsia" w:hAnsi="Helvetica" w:cs="Helvetica"/>
          <w:color w:val="011A28"/>
        </w:rPr>
        <w:t>Part 2: My future</w:t>
      </w:r>
      <w:r>
        <w:rPr>
          <w:rFonts w:ascii="Helvetica" w:hAnsi="Helvetica" w:cs="Helvetica"/>
          <w:color w:val="011A28"/>
        </w:rPr>
        <w:t> (approximately 750 words). Provide a brief summary of your self-assessment from Week 1, including:</w:t>
      </w:r>
    </w:p>
    <w:p w14:paraId="7B93CADC" w14:textId="77777777" w:rsidR="002D61FA" w:rsidRDefault="002D61FA" w:rsidP="002D61FA">
      <w:pPr>
        <w:numPr>
          <w:ilvl w:val="0"/>
          <w:numId w:val="4"/>
        </w:numPr>
        <w:shd w:val="clear" w:color="auto" w:fill="FFFFFF"/>
        <w:spacing w:before="100" w:beforeAutospacing="1" w:after="100" w:afterAutospacing="1" w:line="240" w:lineRule="auto"/>
        <w:ind w:left="375"/>
        <w:rPr>
          <w:rFonts w:ascii="Helvetica" w:hAnsi="Helvetica" w:cs="Helvetica"/>
          <w:color w:val="011A28"/>
        </w:rPr>
      </w:pPr>
      <w:r>
        <w:rPr>
          <w:rFonts w:ascii="Helvetica" w:hAnsi="Helvetica" w:cs="Helvetica"/>
          <w:color w:val="011A28"/>
        </w:rPr>
        <w:t>your greatest strength and biggest weakness</w:t>
      </w:r>
    </w:p>
    <w:p w14:paraId="6FDA527B" w14:textId="77777777" w:rsidR="002D61FA" w:rsidRDefault="002D61FA" w:rsidP="002D61FA">
      <w:pPr>
        <w:numPr>
          <w:ilvl w:val="0"/>
          <w:numId w:val="4"/>
        </w:numPr>
        <w:shd w:val="clear" w:color="auto" w:fill="FFFFFF"/>
        <w:spacing w:before="100" w:beforeAutospacing="1" w:after="100" w:afterAutospacing="1" w:line="240" w:lineRule="auto"/>
        <w:ind w:left="375"/>
        <w:rPr>
          <w:rFonts w:ascii="Helvetica" w:hAnsi="Helvetica" w:cs="Helvetica"/>
          <w:color w:val="011A28"/>
        </w:rPr>
      </w:pPr>
      <w:r>
        <w:rPr>
          <w:rFonts w:ascii="Helvetica" w:hAnsi="Helvetica" w:cs="Helvetica"/>
          <w:color w:val="011A28"/>
        </w:rPr>
        <w:t>what you value the most in the workplace</w:t>
      </w:r>
    </w:p>
    <w:p w14:paraId="259B1C91" w14:textId="77777777" w:rsidR="002D61FA" w:rsidRDefault="002D61FA" w:rsidP="002D61FA">
      <w:pPr>
        <w:numPr>
          <w:ilvl w:val="0"/>
          <w:numId w:val="4"/>
        </w:numPr>
        <w:shd w:val="clear" w:color="auto" w:fill="FFFFFF"/>
        <w:spacing w:before="100" w:beforeAutospacing="1" w:after="100" w:afterAutospacing="1" w:line="240" w:lineRule="auto"/>
        <w:ind w:left="375"/>
        <w:rPr>
          <w:rFonts w:ascii="Helvetica" w:hAnsi="Helvetica" w:cs="Helvetica"/>
          <w:color w:val="011A28"/>
        </w:rPr>
      </w:pPr>
      <w:r>
        <w:rPr>
          <w:rFonts w:ascii="Helvetica" w:hAnsi="Helvetica" w:cs="Helvetica"/>
          <w:color w:val="011A28"/>
        </w:rPr>
        <w:t>what you're passionate about</w:t>
      </w:r>
    </w:p>
    <w:p w14:paraId="4AA39F19" w14:textId="77777777" w:rsidR="002D61FA" w:rsidRDefault="002D61FA" w:rsidP="002D61FA">
      <w:pPr>
        <w:numPr>
          <w:ilvl w:val="0"/>
          <w:numId w:val="4"/>
        </w:numPr>
        <w:shd w:val="clear" w:color="auto" w:fill="FFFFFF"/>
        <w:spacing w:before="100" w:beforeAutospacing="1" w:after="100" w:afterAutospacing="1" w:line="240" w:lineRule="auto"/>
        <w:ind w:left="375"/>
        <w:rPr>
          <w:rFonts w:ascii="Helvetica" w:hAnsi="Helvetica" w:cs="Helvetica"/>
          <w:color w:val="011A28"/>
        </w:rPr>
      </w:pPr>
      <w:r>
        <w:rPr>
          <w:rFonts w:ascii="Helvetica" w:hAnsi="Helvetica" w:cs="Helvetica"/>
          <w:color w:val="011A28"/>
        </w:rPr>
        <w:t>a summary of your ideal job, including the future prospects for this occupation</w:t>
      </w:r>
    </w:p>
    <w:p w14:paraId="021B534F" w14:textId="77777777" w:rsidR="002D61FA" w:rsidRDefault="002D61FA" w:rsidP="002D61FA">
      <w:pPr>
        <w:numPr>
          <w:ilvl w:val="0"/>
          <w:numId w:val="4"/>
        </w:numPr>
        <w:shd w:val="clear" w:color="auto" w:fill="FFFFFF"/>
        <w:spacing w:before="100" w:beforeAutospacing="1" w:after="100" w:afterAutospacing="1" w:line="240" w:lineRule="auto"/>
        <w:ind w:left="375"/>
        <w:rPr>
          <w:rFonts w:ascii="Helvetica" w:hAnsi="Helvetica" w:cs="Helvetica"/>
          <w:color w:val="011A28"/>
        </w:rPr>
      </w:pPr>
      <w:r>
        <w:rPr>
          <w:rFonts w:ascii="Helvetica" w:hAnsi="Helvetica" w:cs="Helvetica"/>
          <w:color w:val="011A28"/>
        </w:rPr>
        <w:t>a summary of key skills and attributes you need for your ideal job.</w:t>
      </w:r>
    </w:p>
    <w:p w14:paraId="6D57AD47" w14:textId="77777777" w:rsidR="002D61FA" w:rsidRDefault="002D61FA" w:rsidP="002D61FA">
      <w:pPr>
        <w:pStyle w:val="NormalWeb"/>
        <w:shd w:val="clear" w:color="auto" w:fill="FFFFFF"/>
        <w:spacing w:before="180" w:beforeAutospacing="0" w:after="180" w:afterAutospacing="0"/>
        <w:rPr>
          <w:rFonts w:ascii="Helvetica" w:hAnsi="Helvetica" w:cs="Helvetica"/>
          <w:color w:val="011A28"/>
        </w:rPr>
      </w:pPr>
      <w:r>
        <w:rPr>
          <w:rFonts w:ascii="Helvetica" w:hAnsi="Helvetica" w:cs="Helvetica"/>
          <w:color w:val="011A28"/>
        </w:rPr>
        <w:t>If you've completed the activities in Week 1, you can return to them to help with this section. These sections of your action plan relate directly to work you completed in </w:t>
      </w:r>
      <w:hyperlink r:id="rId14" w:history="1">
        <w:r>
          <w:rPr>
            <w:rStyle w:val="Hyperlink"/>
            <w:rFonts w:ascii="Helvetica" w:hAnsi="Helvetica" w:cs="Helvetica"/>
          </w:rPr>
          <w:t>Assignment 1: Self-reflection</w:t>
        </w:r>
      </w:hyperlink>
      <w:r>
        <w:rPr>
          <w:rFonts w:ascii="Helvetica" w:hAnsi="Helvetica" w:cs="Helvetica"/>
          <w:color w:val="011A28"/>
        </w:rPr>
        <w:t> and </w:t>
      </w:r>
      <w:hyperlink r:id="rId15" w:history="1">
        <w:r>
          <w:rPr>
            <w:rStyle w:val="Hyperlink"/>
            <w:rFonts w:ascii="Helvetica" w:hAnsi="Helvetica" w:cs="Helvetica"/>
          </w:rPr>
          <w:t>Assignment 2: Research report</w:t>
        </w:r>
      </w:hyperlink>
      <w:r>
        <w:rPr>
          <w:rFonts w:ascii="Helvetica" w:hAnsi="Helvetica" w:cs="Helvetica"/>
          <w:color w:val="011A28"/>
        </w:rPr>
        <w:t>.</w:t>
      </w:r>
    </w:p>
    <w:p w14:paraId="579F63BF" w14:textId="77777777" w:rsidR="002D61FA" w:rsidRDefault="002D61FA" w:rsidP="002D61FA">
      <w:pPr>
        <w:pStyle w:val="NormalWeb"/>
        <w:shd w:val="clear" w:color="auto" w:fill="FFFFFF"/>
        <w:spacing w:before="180" w:beforeAutospacing="0" w:after="180" w:afterAutospacing="0"/>
        <w:rPr>
          <w:rFonts w:ascii="Helvetica" w:hAnsi="Helvetica" w:cs="Helvetica"/>
          <w:color w:val="011A28"/>
        </w:rPr>
      </w:pPr>
      <w:r>
        <w:rPr>
          <w:rFonts w:ascii="Helvetica" w:hAnsi="Helvetica" w:cs="Helvetica"/>
          <w:color w:val="011A28"/>
        </w:rPr>
        <w:t>Then complete </w:t>
      </w:r>
      <w:r>
        <w:rPr>
          <w:rStyle w:val="Strong"/>
          <w:rFonts w:ascii="Helvetica" w:eastAsiaTheme="majorEastAsia" w:hAnsi="Helvetica" w:cs="Helvetica"/>
          <w:color w:val="011A28"/>
        </w:rPr>
        <w:t>Part 3: My plan.</w:t>
      </w:r>
      <w:r>
        <w:rPr>
          <w:rFonts w:ascii="Helvetica" w:hAnsi="Helvetica" w:cs="Helvetica"/>
          <w:color w:val="011A28"/>
        </w:rPr>
        <w:t> For this part, look at your ideal job in Part 2 and create a plan for what you'll need to do and the skills and attributes you'll need to develop to be ready for this occupation, including:</w:t>
      </w:r>
    </w:p>
    <w:p w14:paraId="18C276F9" w14:textId="77777777" w:rsidR="002D61FA" w:rsidRDefault="002D61FA" w:rsidP="002D61FA">
      <w:pPr>
        <w:numPr>
          <w:ilvl w:val="0"/>
          <w:numId w:val="5"/>
        </w:numPr>
        <w:shd w:val="clear" w:color="auto" w:fill="FFFFFF"/>
        <w:spacing w:before="100" w:beforeAutospacing="1" w:after="100" w:afterAutospacing="1" w:line="240" w:lineRule="auto"/>
        <w:ind w:left="375"/>
        <w:rPr>
          <w:rFonts w:ascii="Helvetica" w:hAnsi="Helvetica" w:cs="Helvetica"/>
          <w:color w:val="011A28"/>
        </w:rPr>
      </w:pPr>
      <w:r>
        <w:rPr>
          <w:rFonts w:ascii="Helvetica" w:hAnsi="Helvetica" w:cs="Helvetica"/>
          <w:color w:val="011A28"/>
        </w:rPr>
        <w:t>your career SWOT</w:t>
      </w:r>
    </w:p>
    <w:p w14:paraId="775AE71A" w14:textId="77777777" w:rsidR="002D61FA" w:rsidRDefault="002D61FA" w:rsidP="002D61FA">
      <w:pPr>
        <w:numPr>
          <w:ilvl w:val="0"/>
          <w:numId w:val="5"/>
        </w:numPr>
        <w:shd w:val="clear" w:color="auto" w:fill="FFFFFF"/>
        <w:spacing w:before="100" w:beforeAutospacing="1" w:after="100" w:afterAutospacing="1" w:line="240" w:lineRule="auto"/>
        <w:ind w:left="375"/>
        <w:rPr>
          <w:rFonts w:ascii="Helvetica" w:hAnsi="Helvetica" w:cs="Helvetica"/>
          <w:color w:val="011A28"/>
        </w:rPr>
      </w:pPr>
      <w:r>
        <w:rPr>
          <w:rFonts w:ascii="Helvetica" w:hAnsi="Helvetica" w:cs="Helvetica"/>
          <w:color w:val="011A28"/>
        </w:rPr>
        <w:t>one SMART goal for 6 months, 12 months and 5 years</w:t>
      </w:r>
    </w:p>
    <w:p w14:paraId="7560B692" w14:textId="77777777" w:rsidR="002D61FA" w:rsidRDefault="002D61FA" w:rsidP="002D61FA">
      <w:pPr>
        <w:numPr>
          <w:ilvl w:val="0"/>
          <w:numId w:val="5"/>
        </w:numPr>
        <w:shd w:val="clear" w:color="auto" w:fill="FFFFFF"/>
        <w:spacing w:before="100" w:beforeAutospacing="1" w:after="100" w:afterAutospacing="1" w:line="240" w:lineRule="auto"/>
        <w:ind w:left="375"/>
        <w:rPr>
          <w:rFonts w:ascii="Helvetica" w:hAnsi="Helvetica" w:cs="Helvetica"/>
          <w:color w:val="011A28"/>
        </w:rPr>
      </w:pPr>
      <w:r>
        <w:rPr>
          <w:rFonts w:ascii="Helvetica" w:hAnsi="Helvetica" w:cs="Helvetica"/>
          <w:color w:val="011A28"/>
        </w:rPr>
        <w:t>a summary of resources you'll need to achieve these goals (ensure that you reference correctly using either APA or Swinburne Harvard referencing conventions)</w:t>
      </w:r>
    </w:p>
    <w:p w14:paraId="1A48EF0F" w14:textId="77777777" w:rsidR="002D61FA" w:rsidRDefault="002D61FA" w:rsidP="002D61FA">
      <w:pPr>
        <w:numPr>
          <w:ilvl w:val="0"/>
          <w:numId w:val="5"/>
        </w:numPr>
        <w:shd w:val="clear" w:color="auto" w:fill="FFFFFF"/>
        <w:spacing w:before="100" w:beforeAutospacing="1" w:after="100" w:afterAutospacing="1" w:line="240" w:lineRule="auto"/>
        <w:ind w:left="375"/>
        <w:rPr>
          <w:rFonts w:ascii="Helvetica" w:hAnsi="Helvetica" w:cs="Helvetica"/>
          <w:color w:val="011A28"/>
        </w:rPr>
      </w:pPr>
      <w:r>
        <w:rPr>
          <w:rFonts w:ascii="Helvetica" w:hAnsi="Helvetica" w:cs="Helvetica"/>
          <w:color w:val="011A28"/>
        </w:rPr>
        <w:t>a development plan for your skills, attributes and further education and training.</w:t>
      </w:r>
    </w:p>
    <w:p w14:paraId="7B07DB34" w14:textId="77777777" w:rsidR="002D61FA" w:rsidRDefault="002D61FA" w:rsidP="002D61FA">
      <w:pPr>
        <w:pStyle w:val="NormalWeb"/>
        <w:shd w:val="clear" w:color="auto" w:fill="FFFFFF"/>
        <w:spacing w:before="180" w:beforeAutospacing="0" w:after="180" w:afterAutospacing="0"/>
        <w:rPr>
          <w:rFonts w:ascii="Helvetica" w:hAnsi="Helvetica" w:cs="Helvetica"/>
          <w:color w:val="011A28"/>
        </w:rPr>
      </w:pPr>
      <w:r>
        <w:rPr>
          <w:rFonts w:ascii="Helvetica" w:hAnsi="Helvetica" w:cs="Helvetica"/>
          <w:color w:val="011A28"/>
        </w:rPr>
        <w:t>Your career action plan is a personal planning document requiring self-analysis and reflection. The language you use in this assignment should follow the conventions of your reflection. Reflective writing is different from purely academic writing. It may be descriptive, explanatory and expressive, using feeling and thinking verbs, often with modified language, and requires the use of first person.</w:t>
      </w:r>
    </w:p>
    <w:p w14:paraId="7771420A" w14:textId="77777777" w:rsidR="002D61FA" w:rsidRDefault="002D61FA" w:rsidP="002D61FA">
      <w:pPr>
        <w:pStyle w:val="NormalWeb"/>
        <w:shd w:val="clear" w:color="auto" w:fill="FFFFFF"/>
        <w:spacing w:before="180" w:beforeAutospacing="0" w:after="180" w:afterAutospacing="0"/>
        <w:rPr>
          <w:rFonts w:ascii="Helvetica" w:hAnsi="Helvetica" w:cs="Helvetica"/>
          <w:color w:val="011A28"/>
        </w:rPr>
      </w:pPr>
      <w:r>
        <w:rPr>
          <w:rFonts w:ascii="Helvetica" w:hAnsi="Helvetica" w:cs="Helvetica"/>
          <w:color w:val="011A28"/>
        </w:rPr>
        <w:lastRenderedPageBreak/>
        <w:t>You still need to acknowledge sources for ideas and theory that support your action plan. You can also make use of bullet points and sentence fragments as long as your work is grammatically accurate.</w:t>
      </w:r>
    </w:p>
    <w:p w14:paraId="4EFF660E" w14:textId="77777777" w:rsidR="002D61FA" w:rsidRDefault="002D61FA" w:rsidP="002D61FA">
      <w:pPr>
        <w:pStyle w:val="NormalWeb"/>
        <w:shd w:val="clear" w:color="auto" w:fill="FFFFFF"/>
        <w:spacing w:before="180" w:beforeAutospacing="0" w:after="180" w:afterAutospacing="0"/>
        <w:rPr>
          <w:rFonts w:ascii="Helvetica" w:hAnsi="Helvetica" w:cs="Helvetica"/>
          <w:color w:val="011A28"/>
        </w:rPr>
      </w:pPr>
      <w:r>
        <w:rPr>
          <w:rFonts w:ascii="Helvetica" w:hAnsi="Helvetica" w:cs="Helvetica"/>
          <w:color w:val="011A28"/>
        </w:rPr>
        <w:t>For this section of the assignment, be sure to include evidence of research and literature and use correct referencing conventions. You can use either APA or Swinburne Harvard.</w:t>
      </w:r>
    </w:p>
    <w:p w14:paraId="36FAFAA2" w14:textId="77777777" w:rsidR="002D61FA" w:rsidRDefault="002D61FA" w:rsidP="002D61FA">
      <w:pPr>
        <w:pStyle w:val="Heading4"/>
        <w:shd w:val="clear" w:color="auto" w:fill="FFFFFF"/>
        <w:spacing w:before="90" w:after="90"/>
        <w:rPr>
          <w:rFonts w:ascii="Helvetica" w:hAnsi="Helvetica" w:cs="Helvetica"/>
          <w:color w:val="011A28"/>
          <w:sz w:val="27"/>
          <w:szCs w:val="27"/>
        </w:rPr>
      </w:pPr>
      <w:r>
        <w:rPr>
          <w:rFonts w:ascii="Helvetica" w:hAnsi="Helvetica" w:cs="Helvetica"/>
          <w:b/>
          <w:bCs/>
          <w:color w:val="011A28"/>
          <w:sz w:val="27"/>
          <w:szCs w:val="27"/>
        </w:rPr>
        <w:t>Section B: Career toolkit (1500 words)</w:t>
      </w:r>
    </w:p>
    <w:p w14:paraId="556DE0A2" w14:textId="77777777" w:rsidR="002D61FA" w:rsidRDefault="002D61FA" w:rsidP="002D61FA">
      <w:pPr>
        <w:pStyle w:val="NormalWeb"/>
        <w:shd w:val="clear" w:color="auto" w:fill="FFFFFF"/>
        <w:spacing w:before="180" w:beforeAutospacing="0" w:after="180" w:afterAutospacing="0"/>
        <w:rPr>
          <w:rFonts w:ascii="Helvetica" w:hAnsi="Helvetica" w:cs="Helvetica"/>
          <w:color w:val="011A28"/>
        </w:rPr>
      </w:pPr>
      <w:r>
        <w:rPr>
          <w:rStyle w:val="Strong"/>
          <w:rFonts w:ascii="Helvetica" w:eastAsiaTheme="majorEastAsia" w:hAnsi="Helvetica" w:cs="Helvetica"/>
          <w:color w:val="011A28"/>
        </w:rPr>
        <w:t>Part 4: Sample job advertisement, Part 5: Sample cover letter (300 words) and Part 6: LinkedIn profile</w:t>
      </w:r>
    </w:p>
    <w:p w14:paraId="734F8123" w14:textId="77777777" w:rsidR="002D61FA" w:rsidRDefault="002D61FA" w:rsidP="002D61FA">
      <w:pPr>
        <w:pStyle w:val="NormalWeb"/>
        <w:shd w:val="clear" w:color="auto" w:fill="FFFFFF"/>
        <w:spacing w:before="180" w:beforeAutospacing="0" w:after="180" w:afterAutospacing="0"/>
        <w:rPr>
          <w:rFonts w:ascii="Helvetica" w:hAnsi="Helvetica" w:cs="Helvetica"/>
          <w:color w:val="011A28"/>
        </w:rPr>
      </w:pPr>
      <w:r>
        <w:rPr>
          <w:rFonts w:ascii="Helvetica" w:hAnsi="Helvetica" w:cs="Helvetica"/>
          <w:color w:val="011A28"/>
        </w:rPr>
        <w:t>Your professional portfolio is based on the ideal job you identified in </w:t>
      </w:r>
      <w:hyperlink r:id="rId16" w:history="1">
        <w:r>
          <w:rPr>
            <w:rStyle w:val="Hyperlink"/>
            <w:rFonts w:ascii="Helvetica" w:hAnsi="Helvetica" w:cs="Helvetica"/>
          </w:rPr>
          <w:t>Assignment 2: Research report</w:t>
        </w:r>
      </w:hyperlink>
      <w:r>
        <w:rPr>
          <w:rFonts w:ascii="Helvetica" w:hAnsi="Helvetica" w:cs="Helvetica"/>
          <w:color w:val="011A28"/>
        </w:rPr>
        <w:t> and targeted around the job advertisement you chose in 'Activity: Dissecting a job advertisement' in </w:t>
      </w:r>
      <w:hyperlink r:id="rId17" w:tooltip="5.3 Job hunting in the 21st century" w:history="1">
        <w:r>
          <w:rPr>
            <w:rStyle w:val="Hyperlink"/>
            <w:rFonts w:ascii="Helvetica" w:hAnsi="Helvetica" w:cs="Helvetica"/>
          </w:rPr>
          <w:t>5.3 Job hunting in the 21st century</w:t>
        </w:r>
      </w:hyperlink>
      <w:r>
        <w:rPr>
          <w:rFonts w:ascii="Helvetica" w:hAnsi="Helvetica" w:cs="Helvetica"/>
          <w:color w:val="011A28"/>
        </w:rPr>
        <w:t>. </w:t>
      </w:r>
    </w:p>
    <w:p w14:paraId="4C1A1732" w14:textId="77777777" w:rsidR="002D61FA" w:rsidRDefault="002D61FA" w:rsidP="002D61FA">
      <w:pPr>
        <w:numPr>
          <w:ilvl w:val="0"/>
          <w:numId w:val="6"/>
        </w:numPr>
        <w:shd w:val="clear" w:color="auto" w:fill="FFFFFF"/>
        <w:spacing w:before="100" w:beforeAutospacing="1" w:after="100" w:afterAutospacing="1" w:line="240" w:lineRule="auto"/>
        <w:ind w:left="375"/>
        <w:rPr>
          <w:rFonts w:ascii="Helvetica" w:hAnsi="Helvetica" w:cs="Helvetica"/>
          <w:color w:val="011A28"/>
        </w:rPr>
      </w:pPr>
      <w:r>
        <w:rPr>
          <w:rFonts w:ascii="Helvetica" w:hAnsi="Helvetica" w:cs="Helvetica"/>
          <w:color w:val="011A28"/>
        </w:rPr>
        <w:t>Find a job advert to focus on for this part of your assignment. If you completed the activity in Topic 5.3 in Week 5, you can use this advertisement. If not, you will need to search for a job advertisement for the ideal position you decided on in Week 3, or a job advertisement for a position you are ready to apply for now. Be sure to include correct referencing details.</w:t>
      </w:r>
    </w:p>
    <w:p w14:paraId="1FF8C031" w14:textId="77777777" w:rsidR="002D61FA" w:rsidRDefault="002D61FA" w:rsidP="002D61FA">
      <w:pPr>
        <w:numPr>
          <w:ilvl w:val="0"/>
          <w:numId w:val="6"/>
        </w:numPr>
        <w:shd w:val="clear" w:color="auto" w:fill="FFFFFF"/>
        <w:spacing w:before="100" w:beforeAutospacing="1" w:after="100" w:afterAutospacing="1" w:line="240" w:lineRule="auto"/>
        <w:ind w:left="375"/>
        <w:rPr>
          <w:rFonts w:ascii="Helvetica" w:hAnsi="Helvetica" w:cs="Helvetica"/>
          <w:color w:val="011A28"/>
        </w:rPr>
      </w:pPr>
      <w:r>
        <w:rPr>
          <w:rFonts w:ascii="Helvetica" w:hAnsi="Helvetica" w:cs="Helvetica"/>
          <w:color w:val="011A28"/>
        </w:rPr>
        <w:t>Copy and paste your chosen job advertisement into </w:t>
      </w:r>
      <w:r>
        <w:rPr>
          <w:rStyle w:val="Strong"/>
          <w:rFonts w:ascii="Helvetica" w:hAnsi="Helvetica" w:cs="Helvetica"/>
          <w:color w:val="011A28"/>
        </w:rPr>
        <w:t>Part 4: Sample job advertisement</w:t>
      </w:r>
      <w:r>
        <w:rPr>
          <w:rFonts w:ascii="Helvetica" w:hAnsi="Helvetica" w:cs="Helvetica"/>
          <w:color w:val="011A28"/>
        </w:rPr>
        <w:t> (the job advertisement does not count towards the word count for this section).</w:t>
      </w:r>
    </w:p>
    <w:p w14:paraId="24F1E847" w14:textId="77777777" w:rsidR="002D61FA" w:rsidRDefault="002D61FA" w:rsidP="002D61FA">
      <w:pPr>
        <w:numPr>
          <w:ilvl w:val="0"/>
          <w:numId w:val="6"/>
        </w:numPr>
        <w:shd w:val="clear" w:color="auto" w:fill="FFFFFF"/>
        <w:spacing w:beforeAutospacing="1" w:after="0" w:afterAutospacing="1" w:line="240" w:lineRule="auto"/>
        <w:ind w:left="375"/>
        <w:rPr>
          <w:rFonts w:ascii="Helvetica" w:hAnsi="Helvetica" w:cs="Helvetica"/>
          <w:color w:val="011A28"/>
        </w:rPr>
      </w:pPr>
      <w:r>
        <w:rPr>
          <w:rFonts w:ascii="Helvetica" w:hAnsi="Helvetica" w:cs="Helvetica"/>
          <w:color w:val="011A28"/>
        </w:rPr>
        <w:t>Based on the job advert you’ve included, complete </w:t>
      </w:r>
      <w:r>
        <w:rPr>
          <w:rStyle w:val="Strong"/>
          <w:rFonts w:ascii="Helvetica" w:hAnsi="Helvetica" w:cs="Helvetica"/>
          <w:color w:val="011A28"/>
        </w:rPr>
        <w:t>Part 5: Sample cover letter</w:t>
      </w:r>
      <w:r>
        <w:rPr>
          <w:rFonts w:ascii="Helvetica" w:hAnsi="Helvetica" w:cs="Helvetica"/>
          <w:color w:val="011A28"/>
        </w:rPr>
        <w:t>. You can use </w:t>
      </w:r>
      <w:hyperlink r:id="rId18" w:tgtFrame="_blank" w:history="1">
        <w:r>
          <w:rPr>
            <w:rStyle w:val="Hyperlink"/>
            <w:rFonts w:ascii="Helvetica" w:hAnsi="Helvetica" w:cs="Helvetica"/>
          </w:rPr>
          <w:t>Cover letter builder</w:t>
        </w:r>
        <w:r>
          <w:rPr>
            <w:rStyle w:val="screenreader-only"/>
            <w:rFonts w:ascii="Helvetica" w:hAnsi="Helvetica" w:cs="Helvetica"/>
            <w:color w:val="0000FF"/>
            <w:u w:val="single"/>
            <w:bdr w:val="none" w:sz="0" w:space="0" w:color="auto" w:frame="1"/>
          </w:rPr>
          <w:t> (Links to an external site.)</w:t>
        </w:r>
      </w:hyperlink>
      <w:r>
        <w:rPr>
          <w:rFonts w:ascii="Helvetica" w:hAnsi="Helvetica" w:cs="Helvetica"/>
          <w:color w:val="011A28"/>
        </w:rPr>
        <w:t xml:space="preserve"> on the My Career Toolkit website to create your cover letter (you'll need to log in to </w:t>
      </w:r>
      <w:proofErr w:type="spellStart"/>
      <w:r>
        <w:rPr>
          <w:rFonts w:ascii="Helvetica" w:hAnsi="Helvetica" w:cs="Helvetica"/>
          <w:color w:val="011A28"/>
        </w:rPr>
        <w:t>SwinEmploy</w:t>
      </w:r>
      <w:proofErr w:type="spellEnd"/>
      <w:r>
        <w:rPr>
          <w:rFonts w:ascii="Helvetica" w:hAnsi="Helvetica" w:cs="Helvetica"/>
          <w:color w:val="011A28"/>
        </w:rPr>
        <w:t>—see </w:t>
      </w:r>
      <w:hyperlink r:id="rId19" w:tgtFrame="_blank" w:tooltip="0.4 The Swinburne Career Hub and My Career Toolkit" w:history="1">
        <w:r>
          <w:rPr>
            <w:rStyle w:val="Hyperlink"/>
            <w:rFonts w:ascii="Helvetica" w:hAnsi="Helvetica" w:cs="Helvetica"/>
          </w:rPr>
          <w:t>0.4 The Swinburne Career Hub and My Career Toolkit</w:t>
        </w:r>
      </w:hyperlink>
      <w:r>
        <w:rPr>
          <w:rFonts w:ascii="Helvetica" w:hAnsi="Helvetica" w:cs="Helvetica"/>
          <w:color w:val="011A28"/>
        </w:rPr>
        <w:t>). Your cover letter should include:</w:t>
      </w:r>
    </w:p>
    <w:p w14:paraId="6F68A26A" w14:textId="77777777" w:rsidR="002D61FA" w:rsidRDefault="002D61FA" w:rsidP="002D61FA">
      <w:pPr>
        <w:numPr>
          <w:ilvl w:val="0"/>
          <w:numId w:val="7"/>
        </w:numPr>
        <w:shd w:val="clear" w:color="auto" w:fill="FFFFFF"/>
        <w:spacing w:after="0" w:line="240" w:lineRule="auto"/>
        <w:ind w:left="750"/>
        <w:rPr>
          <w:rFonts w:ascii="Helvetica" w:hAnsi="Helvetica" w:cs="Helvetica"/>
          <w:color w:val="011A28"/>
        </w:rPr>
      </w:pPr>
    </w:p>
    <w:p w14:paraId="1C2BA64F" w14:textId="77777777" w:rsidR="002D61FA" w:rsidRDefault="002D61FA" w:rsidP="002D61FA">
      <w:pPr>
        <w:numPr>
          <w:ilvl w:val="1"/>
          <w:numId w:val="7"/>
        </w:numPr>
        <w:shd w:val="clear" w:color="auto" w:fill="FFFFFF"/>
        <w:spacing w:before="100" w:beforeAutospacing="1" w:after="100" w:afterAutospacing="1" w:line="240" w:lineRule="auto"/>
        <w:ind w:left="750"/>
        <w:rPr>
          <w:rFonts w:ascii="Helvetica" w:hAnsi="Helvetica" w:cs="Helvetica"/>
          <w:color w:val="011A28"/>
        </w:rPr>
      </w:pPr>
      <w:r>
        <w:rPr>
          <w:rFonts w:ascii="Helvetica" w:hAnsi="Helvetica" w:cs="Helvetica"/>
          <w:color w:val="011A28"/>
        </w:rPr>
        <w:t>Introduction and interest. State the role you are applying for, how you heard about it and why you are interested in the role.</w:t>
      </w:r>
    </w:p>
    <w:p w14:paraId="5197EA75" w14:textId="77777777" w:rsidR="002D61FA" w:rsidRDefault="002D61FA" w:rsidP="002D61FA">
      <w:pPr>
        <w:numPr>
          <w:ilvl w:val="1"/>
          <w:numId w:val="7"/>
        </w:numPr>
        <w:shd w:val="clear" w:color="auto" w:fill="FFFFFF"/>
        <w:spacing w:before="100" w:beforeAutospacing="1" w:after="100" w:afterAutospacing="1" w:line="240" w:lineRule="auto"/>
        <w:ind w:left="750"/>
        <w:rPr>
          <w:rFonts w:ascii="Helvetica" w:hAnsi="Helvetica" w:cs="Helvetica"/>
          <w:color w:val="011A28"/>
        </w:rPr>
      </w:pPr>
      <w:r>
        <w:rPr>
          <w:rFonts w:ascii="Helvetica" w:hAnsi="Helvetica" w:cs="Helvetica"/>
          <w:color w:val="011A28"/>
        </w:rPr>
        <w:t>Why you fit. Explain why you're a good fit for the role.</w:t>
      </w:r>
    </w:p>
    <w:p w14:paraId="4C0A6877" w14:textId="77777777" w:rsidR="002D61FA" w:rsidRDefault="002D61FA" w:rsidP="002D61FA">
      <w:pPr>
        <w:numPr>
          <w:ilvl w:val="1"/>
          <w:numId w:val="7"/>
        </w:numPr>
        <w:shd w:val="clear" w:color="auto" w:fill="FFFFFF"/>
        <w:spacing w:before="100" w:beforeAutospacing="1" w:after="100" w:afterAutospacing="1" w:line="240" w:lineRule="auto"/>
        <w:ind w:left="750"/>
        <w:rPr>
          <w:rFonts w:ascii="Helvetica" w:hAnsi="Helvetica" w:cs="Helvetica"/>
          <w:color w:val="011A28"/>
        </w:rPr>
      </w:pPr>
      <w:r>
        <w:rPr>
          <w:rFonts w:ascii="Helvetica" w:hAnsi="Helvetica" w:cs="Helvetica"/>
          <w:color w:val="011A28"/>
        </w:rPr>
        <w:t>More detail. Provide extra information selling yourself for the role.</w:t>
      </w:r>
    </w:p>
    <w:p w14:paraId="46566E87" w14:textId="77777777" w:rsidR="002D61FA" w:rsidRDefault="002D61FA" w:rsidP="002D61FA">
      <w:pPr>
        <w:numPr>
          <w:ilvl w:val="1"/>
          <w:numId w:val="7"/>
        </w:numPr>
        <w:shd w:val="clear" w:color="auto" w:fill="FFFFFF"/>
        <w:spacing w:before="100" w:beforeAutospacing="1" w:after="100" w:afterAutospacing="1" w:line="240" w:lineRule="auto"/>
        <w:ind w:left="750"/>
        <w:rPr>
          <w:rFonts w:ascii="Helvetica" w:hAnsi="Helvetica" w:cs="Helvetica"/>
          <w:color w:val="011A28"/>
        </w:rPr>
      </w:pPr>
      <w:r>
        <w:rPr>
          <w:rFonts w:ascii="Helvetica" w:hAnsi="Helvetica" w:cs="Helvetica"/>
          <w:color w:val="011A28"/>
        </w:rPr>
        <w:t>Complete </w:t>
      </w:r>
      <w:r>
        <w:rPr>
          <w:rStyle w:val="Strong"/>
          <w:rFonts w:ascii="Helvetica" w:hAnsi="Helvetica" w:cs="Helvetica"/>
          <w:color w:val="011A28"/>
        </w:rPr>
        <w:t>Part 6: LinkedIn profile</w:t>
      </w:r>
      <w:r>
        <w:rPr>
          <w:rFonts w:ascii="Helvetica" w:hAnsi="Helvetica" w:cs="Helvetica"/>
          <w:color w:val="011A28"/>
        </w:rPr>
        <w:t> (this does not count towards the word count for this section). For the purposes of this assignment, there is no need to create a LinkedIn profile, as you only need to fill in the details in the template.</w:t>
      </w:r>
    </w:p>
    <w:p w14:paraId="7CDB0DF3" w14:textId="77777777" w:rsidR="002D61FA" w:rsidRDefault="002D61FA" w:rsidP="002D61FA">
      <w:pPr>
        <w:pStyle w:val="NormalWeb"/>
        <w:shd w:val="clear" w:color="auto" w:fill="FFFFFF"/>
        <w:spacing w:before="180" w:beforeAutospacing="0" w:after="180" w:afterAutospacing="0"/>
        <w:rPr>
          <w:rFonts w:ascii="Helvetica" w:hAnsi="Helvetica" w:cs="Helvetica"/>
          <w:color w:val="011A28"/>
        </w:rPr>
      </w:pPr>
      <w:r>
        <w:rPr>
          <w:rFonts w:ascii="Helvetica" w:hAnsi="Helvetica" w:cs="Helvetica"/>
          <w:color w:val="011A28"/>
        </w:rPr>
        <w:t>Please note: The job advertisement and LinkedIn profile are not included in the 300-word count for this part of the assignment, but they must still be completed and included in your submission; they will be checked for logical flow.</w:t>
      </w:r>
    </w:p>
    <w:p w14:paraId="7AB32C78" w14:textId="77777777" w:rsidR="002D61FA" w:rsidRDefault="002D61FA" w:rsidP="002D61FA">
      <w:pPr>
        <w:pStyle w:val="NormalWeb"/>
        <w:shd w:val="clear" w:color="auto" w:fill="FFFFFF"/>
        <w:spacing w:before="180" w:beforeAutospacing="0" w:after="180" w:afterAutospacing="0"/>
        <w:rPr>
          <w:rFonts w:ascii="Helvetica" w:hAnsi="Helvetica" w:cs="Helvetica"/>
          <w:color w:val="011A28"/>
        </w:rPr>
      </w:pPr>
      <w:r>
        <w:rPr>
          <w:rStyle w:val="Strong"/>
          <w:rFonts w:ascii="Helvetica" w:eastAsiaTheme="majorEastAsia" w:hAnsi="Helvetica" w:cs="Helvetica"/>
          <w:color w:val="011A28"/>
        </w:rPr>
        <w:t>Part 7: Interview response (700 words)</w:t>
      </w:r>
    </w:p>
    <w:p w14:paraId="46BDE7E9" w14:textId="77777777" w:rsidR="002D61FA" w:rsidRDefault="002D61FA" w:rsidP="002D61FA">
      <w:pPr>
        <w:numPr>
          <w:ilvl w:val="0"/>
          <w:numId w:val="8"/>
        </w:numPr>
        <w:shd w:val="clear" w:color="auto" w:fill="FFFFFF"/>
        <w:spacing w:beforeAutospacing="1" w:after="0" w:afterAutospacing="1" w:line="240" w:lineRule="auto"/>
        <w:ind w:left="375"/>
        <w:rPr>
          <w:rFonts w:ascii="Helvetica" w:hAnsi="Helvetica" w:cs="Helvetica"/>
          <w:color w:val="011A28"/>
        </w:rPr>
      </w:pPr>
      <w:r>
        <w:rPr>
          <w:rFonts w:ascii="Helvetica" w:hAnsi="Helvetica" w:cs="Helvetica"/>
          <w:color w:val="011A28"/>
        </w:rPr>
        <w:t>Choose two interview questions from the sample questions on the </w:t>
      </w:r>
      <w:hyperlink r:id="rId20" w:tgtFrame="_blank" w:tooltip="My Career Toolkit Interview Simulator" w:history="1">
        <w:r>
          <w:rPr>
            <w:rStyle w:val="Hyperlink"/>
            <w:rFonts w:ascii="Helvetica" w:hAnsi="Helvetica" w:cs="Helvetica"/>
          </w:rPr>
          <w:t>My Career Toolkit interview simulator</w:t>
        </w:r>
        <w:r>
          <w:rPr>
            <w:rStyle w:val="screenreader-only"/>
            <w:rFonts w:ascii="Helvetica" w:hAnsi="Helvetica" w:cs="Helvetica"/>
            <w:color w:val="0000FF"/>
            <w:u w:val="single"/>
            <w:bdr w:val="none" w:sz="0" w:space="0" w:color="auto" w:frame="1"/>
          </w:rPr>
          <w:t> (Links to an external site.)</w:t>
        </w:r>
      </w:hyperlink>
      <w:r>
        <w:rPr>
          <w:rFonts w:ascii="Helvetica" w:hAnsi="Helvetica" w:cs="Helvetica"/>
          <w:color w:val="011A28"/>
        </w:rPr>
        <w:t xml:space="preserve">. (You'll need to log in to </w:t>
      </w:r>
      <w:proofErr w:type="spellStart"/>
      <w:r>
        <w:rPr>
          <w:rFonts w:ascii="Helvetica" w:hAnsi="Helvetica" w:cs="Helvetica"/>
          <w:color w:val="011A28"/>
        </w:rPr>
        <w:t>SwinEmploy</w:t>
      </w:r>
      <w:proofErr w:type="spellEnd"/>
      <w:r>
        <w:rPr>
          <w:rFonts w:ascii="Helvetica" w:hAnsi="Helvetica" w:cs="Helvetica"/>
          <w:color w:val="011A28"/>
        </w:rPr>
        <w:t xml:space="preserve"> first.)</w:t>
      </w:r>
    </w:p>
    <w:p w14:paraId="7E76BA45" w14:textId="77777777" w:rsidR="002D61FA" w:rsidRDefault="002D61FA" w:rsidP="002D61FA">
      <w:pPr>
        <w:numPr>
          <w:ilvl w:val="0"/>
          <w:numId w:val="8"/>
        </w:numPr>
        <w:shd w:val="clear" w:color="auto" w:fill="FFFFFF"/>
        <w:spacing w:before="100" w:beforeAutospacing="1" w:after="100" w:afterAutospacing="1" w:line="240" w:lineRule="auto"/>
        <w:ind w:left="375"/>
        <w:rPr>
          <w:rFonts w:ascii="Helvetica" w:hAnsi="Helvetica" w:cs="Helvetica"/>
          <w:color w:val="011A28"/>
        </w:rPr>
      </w:pPr>
      <w:r>
        <w:rPr>
          <w:rFonts w:ascii="Helvetica" w:hAnsi="Helvetica" w:cs="Helvetica"/>
          <w:color w:val="011A28"/>
        </w:rPr>
        <w:t>Complete </w:t>
      </w:r>
      <w:r>
        <w:rPr>
          <w:rStyle w:val="Strong"/>
          <w:rFonts w:ascii="Helvetica" w:hAnsi="Helvetica" w:cs="Helvetica"/>
          <w:color w:val="011A28"/>
        </w:rPr>
        <w:t>Part 7: Interview response</w:t>
      </w:r>
      <w:r>
        <w:rPr>
          <w:rFonts w:ascii="Helvetica" w:hAnsi="Helvetica" w:cs="Helvetica"/>
          <w:color w:val="011A28"/>
        </w:rPr>
        <w:t> with your two chosen questions and a response for each that includes:</w:t>
      </w:r>
    </w:p>
    <w:p w14:paraId="2BD4E719" w14:textId="77777777" w:rsidR="002D61FA" w:rsidRDefault="002D61FA" w:rsidP="002D61FA">
      <w:pPr>
        <w:numPr>
          <w:ilvl w:val="0"/>
          <w:numId w:val="9"/>
        </w:numPr>
        <w:shd w:val="clear" w:color="auto" w:fill="FFFFFF"/>
        <w:spacing w:after="0" w:line="240" w:lineRule="auto"/>
        <w:ind w:left="750"/>
        <w:rPr>
          <w:rFonts w:ascii="Helvetica" w:hAnsi="Helvetica" w:cs="Helvetica"/>
          <w:color w:val="011A28"/>
        </w:rPr>
      </w:pPr>
    </w:p>
    <w:p w14:paraId="21B271A4" w14:textId="77777777" w:rsidR="002D61FA" w:rsidRDefault="002D61FA" w:rsidP="002D61FA">
      <w:pPr>
        <w:numPr>
          <w:ilvl w:val="1"/>
          <w:numId w:val="9"/>
        </w:numPr>
        <w:shd w:val="clear" w:color="auto" w:fill="FFFFFF"/>
        <w:spacing w:before="100" w:beforeAutospacing="1" w:after="100" w:afterAutospacing="1" w:line="240" w:lineRule="auto"/>
        <w:ind w:left="750"/>
        <w:rPr>
          <w:rFonts w:ascii="Helvetica" w:hAnsi="Helvetica" w:cs="Helvetica"/>
          <w:color w:val="011A28"/>
        </w:rPr>
      </w:pPr>
      <w:r>
        <w:rPr>
          <w:rFonts w:ascii="Helvetica" w:hAnsi="Helvetica" w:cs="Helvetica"/>
          <w:color w:val="011A28"/>
        </w:rPr>
        <w:t>a situation or task related to the question</w:t>
      </w:r>
    </w:p>
    <w:p w14:paraId="55BE65F6" w14:textId="77777777" w:rsidR="002D61FA" w:rsidRDefault="002D61FA" w:rsidP="002D61FA">
      <w:pPr>
        <w:numPr>
          <w:ilvl w:val="1"/>
          <w:numId w:val="9"/>
        </w:numPr>
        <w:shd w:val="clear" w:color="auto" w:fill="FFFFFF"/>
        <w:spacing w:before="100" w:beforeAutospacing="1" w:after="100" w:afterAutospacing="1" w:line="240" w:lineRule="auto"/>
        <w:ind w:left="750"/>
        <w:rPr>
          <w:rFonts w:ascii="Helvetica" w:hAnsi="Helvetica" w:cs="Helvetica"/>
          <w:color w:val="011A28"/>
        </w:rPr>
      </w:pPr>
      <w:r>
        <w:rPr>
          <w:rFonts w:ascii="Helvetica" w:hAnsi="Helvetica" w:cs="Helvetica"/>
          <w:color w:val="011A28"/>
        </w:rPr>
        <w:t>the action you took</w:t>
      </w:r>
    </w:p>
    <w:p w14:paraId="045A6FDA" w14:textId="77777777" w:rsidR="002D61FA" w:rsidRDefault="002D61FA" w:rsidP="002D61FA">
      <w:pPr>
        <w:numPr>
          <w:ilvl w:val="1"/>
          <w:numId w:val="9"/>
        </w:numPr>
        <w:shd w:val="clear" w:color="auto" w:fill="FFFFFF"/>
        <w:spacing w:before="100" w:beforeAutospacing="1" w:after="100" w:afterAutospacing="1" w:line="240" w:lineRule="auto"/>
        <w:ind w:left="750"/>
        <w:rPr>
          <w:rFonts w:ascii="Helvetica" w:hAnsi="Helvetica" w:cs="Helvetica"/>
          <w:color w:val="011A28"/>
        </w:rPr>
      </w:pPr>
      <w:r>
        <w:rPr>
          <w:rFonts w:ascii="Helvetica" w:hAnsi="Helvetica" w:cs="Helvetica"/>
          <w:color w:val="011A28"/>
        </w:rPr>
        <w:t>the result.</w:t>
      </w:r>
    </w:p>
    <w:p w14:paraId="1C81BDBD" w14:textId="77777777" w:rsidR="002D61FA" w:rsidRDefault="002D61FA" w:rsidP="002D61FA">
      <w:pPr>
        <w:pStyle w:val="NormalWeb"/>
        <w:shd w:val="clear" w:color="auto" w:fill="FFFFFF"/>
        <w:spacing w:before="180" w:beforeAutospacing="0" w:after="180" w:afterAutospacing="0"/>
        <w:rPr>
          <w:rFonts w:ascii="Helvetica" w:hAnsi="Helvetica" w:cs="Helvetica"/>
          <w:color w:val="011A28"/>
        </w:rPr>
      </w:pPr>
      <w:r>
        <w:rPr>
          <w:rFonts w:ascii="Helvetica" w:hAnsi="Helvetica" w:cs="Helvetica"/>
          <w:color w:val="011A28"/>
        </w:rPr>
        <w:lastRenderedPageBreak/>
        <w:t>Target your interview responses to the job advertisement you have chosen in Part A.</w:t>
      </w:r>
    </w:p>
    <w:p w14:paraId="3858B056" w14:textId="77777777" w:rsidR="002D61FA" w:rsidRDefault="002D61FA" w:rsidP="002D61FA">
      <w:pPr>
        <w:pStyle w:val="NormalWeb"/>
        <w:shd w:val="clear" w:color="auto" w:fill="FFFFFF"/>
        <w:spacing w:before="180" w:beforeAutospacing="0" w:after="180" w:afterAutospacing="0"/>
        <w:rPr>
          <w:rFonts w:ascii="Helvetica" w:hAnsi="Helvetica" w:cs="Helvetica"/>
          <w:color w:val="011A28"/>
        </w:rPr>
      </w:pPr>
      <w:r>
        <w:rPr>
          <w:rStyle w:val="Strong"/>
          <w:rFonts w:ascii="Helvetica" w:eastAsiaTheme="majorEastAsia" w:hAnsi="Helvetica" w:cs="Helvetica"/>
          <w:color w:val="011A28"/>
        </w:rPr>
        <w:t>Part 8: Elevator pitch (30–60 second video)</w:t>
      </w:r>
    </w:p>
    <w:p w14:paraId="3D71A151" w14:textId="77777777" w:rsidR="002D61FA" w:rsidRDefault="002D61FA" w:rsidP="002D61FA">
      <w:pPr>
        <w:pStyle w:val="NormalWeb"/>
        <w:shd w:val="clear" w:color="auto" w:fill="FFFFFF"/>
        <w:spacing w:before="180" w:beforeAutospacing="0" w:after="180" w:afterAutospacing="0"/>
        <w:rPr>
          <w:rFonts w:ascii="Helvetica" w:hAnsi="Helvetica" w:cs="Helvetica"/>
          <w:color w:val="011A28"/>
        </w:rPr>
      </w:pPr>
      <w:r>
        <w:rPr>
          <w:rFonts w:ascii="Helvetica" w:hAnsi="Helvetica" w:cs="Helvetica"/>
          <w:color w:val="011A28"/>
        </w:rPr>
        <w:t>You'll create a 30–60 second 'elevator pitch' video clip that markets one key strength identified in your SWOT for Part 3 (this is like a form of personal promotion). Ensure you carefully script what you are going to say and address one of your key strengths. Make sure the strength is targeted to the job advertisement you selected in Part 4. (What is one strength you identified in your SWOT that would be useful in this job position?)</w:t>
      </w:r>
    </w:p>
    <w:p w14:paraId="4B46849B" w14:textId="625672C6" w:rsidR="002D61FA" w:rsidRDefault="002D61FA" w:rsidP="002D61FA">
      <w:pPr>
        <w:pStyle w:val="NormalWeb"/>
        <w:shd w:val="clear" w:color="auto" w:fill="FFFFFF"/>
        <w:spacing w:before="180" w:beforeAutospacing="0" w:after="180" w:afterAutospacing="0"/>
        <w:rPr>
          <w:rFonts w:ascii="Helvetica" w:hAnsi="Helvetica" w:cs="Helvetica"/>
          <w:color w:val="011A28"/>
        </w:rPr>
      </w:pPr>
      <w:r>
        <w:rPr>
          <w:rFonts w:ascii="Helvetica" w:hAnsi="Helvetica" w:cs="Helvetica"/>
          <w:color w:val="011A28"/>
        </w:rPr>
        <w:t>The link to your video will need to be uploaded to YouTube. The video can be set to ‘unlisted’, so only those with the link can view it. Add the link to your </w:t>
      </w:r>
      <w:hyperlink r:id="rId21" w:tooltip="CAR10001 Professional Portfolio.docx" w:history="1">
        <w:r>
          <w:rPr>
            <w:rStyle w:val="Hyperlink"/>
            <w:rFonts w:ascii="Helvetica" w:hAnsi="Helvetica" w:cs="Helvetica"/>
          </w:rPr>
          <w:t>Professional portfolio template (DOC 74 KB)</w:t>
        </w:r>
      </w:hyperlink>
      <w:r>
        <w:rPr>
          <w:rFonts w:ascii="Helvetica" w:hAnsi="Helvetica" w:cs="Helvetica"/>
          <w:noProof/>
          <w:color w:val="0000FF"/>
        </w:rPr>
        <w:drawing>
          <wp:inline distT="0" distB="0" distL="0" distR="0" wp14:anchorId="40FD5DA2" wp14:editId="6741CCB0">
            <wp:extent cx="152400" cy="152400"/>
            <wp:effectExtent l="0" t="0" r="0" b="0"/>
            <wp:docPr id="3" name="Picture 3" descr="Preview the document">
              <a:hlinkClick xmlns:a="http://schemas.openxmlformats.org/drawingml/2006/main" r:id="rId13"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review the document">
                      <a:hlinkClick r:id="rId13" tooltip="&quot;Preview the document&quo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Pr>
          <w:rFonts w:ascii="Helvetica" w:hAnsi="Helvetica" w:cs="Helvetica"/>
          <w:color w:val="011A28"/>
        </w:rPr>
        <w:t> along with the script of your elevator pitch. Note that the script does not contribute to the overall word count for this assignment. See the following supporting resources for more detail on creating your video and uploading it to YouTube.</w:t>
      </w:r>
    </w:p>
    <w:p w14:paraId="6B5A0287" w14:textId="77777777" w:rsidR="002D61FA" w:rsidRDefault="002D61FA" w:rsidP="002D61FA">
      <w:pPr>
        <w:pStyle w:val="NormalWeb"/>
        <w:shd w:val="clear" w:color="auto" w:fill="FFFFFF"/>
        <w:spacing w:before="180" w:beforeAutospacing="0" w:after="180" w:afterAutospacing="0"/>
        <w:rPr>
          <w:rFonts w:ascii="Helvetica" w:hAnsi="Helvetica" w:cs="Helvetica"/>
          <w:color w:val="011A28"/>
        </w:rPr>
      </w:pPr>
      <w:r>
        <w:rPr>
          <w:rStyle w:val="Strong"/>
          <w:rFonts w:ascii="Helvetica" w:eastAsiaTheme="majorEastAsia" w:hAnsi="Helvetica" w:cs="Helvetica"/>
          <w:color w:val="011A28"/>
        </w:rPr>
        <w:t>Part 9: Reflection (approximately 250–500 words)</w:t>
      </w:r>
    </w:p>
    <w:p w14:paraId="771FD52C" w14:textId="77777777" w:rsidR="002D61FA" w:rsidRDefault="002D61FA" w:rsidP="002D61FA">
      <w:pPr>
        <w:pStyle w:val="NormalWeb"/>
        <w:shd w:val="clear" w:color="auto" w:fill="FFFFFF"/>
        <w:spacing w:before="180" w:beforeAutospacing="0" w:after="180" w:afterAutospacing="0"/>
        <w:rPr>
          <w:rFonts w:ascii="Helvetica" w:hAnsi="Helvetica" w:cs="Helvetica"/>
          <w:color w:val="011A28"/>
        </w:rPr>
      </w:pPr>
      <w:r>
        <w:rPr>
          <w:rFonts w:ascii="Helvetica" w:hAnsi="Helvetica" w:cs="Helvetica"/>
          <w:color w:val="011A28"/>
        </w:rPr>
        <w:t>Based on your learning in this unit, and your own experiences, reflect on the following prompts and include your answers in </w:t>
      </w:r>
      <w:r>
        <w:rPr>
          <w:rStyle w:val="Strong"/>
          <w:rFonts w:ascii="Helvetica" w:eastAsiaTheme="majorEastAsia" w:hAnsi="Helvetica" w:cs="Helvetica"/>
          <w:color w:val="011A28"/>
        </w:rPr>
        <w:t>Part 9: Reflection</w:t>
      </w:r>
      <w:r>
        <w:rPr>
          <w:rFonts w:ascii="Helvetica" w:hAnsi="Helvetica" w:cs="Helvetica"/>
          <w:color w:val="011A28"/>
        </w:rPr>
        <w:t>:</w:t>
      </w:r>
    </w:p>
    <w:p w14:paraId="1B41FAFD" w14:textId="77777777" w:rsidR="002D61FA" w:rsidRDefault="002D61FA" w:rsidP="002D61FA">
      <w:pPr>
        <w:numPr>
          <w:ilvl w:val="0"/>
          <w:numId w:val="10"/>
        </w:numPr>
        <w:shd w:val="clear" w:color="auto" w:fill="FFFFFF"/>
        <w:spacing w:before="100" w:beforeAutospacing="1" w:after="100" w:afterAutospacing="1" w:line="240" w:lineRule="auto"/>
        <w:ind w:left="375"/>
        <w:rPr>
          <w:rFonts w:ascii="Helvetica" w:hAnsi="Helvetica" w:cs="Helvetica"/>
          <w:color w:val="011A28"/>
        </w:rPr>
      </w:pPr>
      <w:r>
        <w:rPr>
          <w:rFonts w:ascii="Helvetica" w:hAnsi="Helvetica" w:cs="Helvetica"/>
          <w:color w:val="011A28"/>
        </w:rPr>
        <w:t>Describe the activities undertaken that required tailored communication skills. Include details such as method (how you communicated), purpose (why you communicated) and audience.</w:t>
      </w:r>
    </w:p>
    <w:p w14:paraId="4D467514" w14:textId="77777777" w:rsidR="002D61FA" w:rsidRDefault="002D61FA" w:rsidP="002D61FA">
      <w:pPr>
        <w:numPr>
          <w:ilvl w:val="0"/>
          <w:numId w:val="10"/>
        </w:numPr>
        <w:shd w:val="clear" w:color="auto" w:fill="FFFFFF"/>
        <w:spacing w:before="100" w:beforeAutospacing="1" w:after="100" w:afterAutospacing="1" w:line="240" w:lineRule="auto"/>
        <w:ind w:left="375"/>
        <w:rPr>
          <w:rFonts w:ascii="Helvetica" w:hAnsi="Helvetica" w:cs="Helvetica"/>
          <w:color w:val="011A28"/>
        </w:rPr>
      </w:pPr>
      <w:r>
        <w:rPr>
          <w:rFonts w:ascii="Helvetica" w:hAnsi="Helvetica" w:cs="Helvetica"/>
          <w:color w:val="011A28"/>
        </w:rPr>
        <w:t>What were any differences/similarities in your approaches to each of the parts of this assignment?</w:t>
      </w:r>
    </w:p>
    <w:p w14:paraId="230670CF" w14:textId="77777777" w:rsidR="002D61FA" w:rsidRDefault="002D61FA" w:rsidP="002D61FA">
      <w:pPr>
        <w:numPr>
          <w:ilvl w:val="0"/>
          <w:numId w:val="10"/>
        </w:numPr>
        <w:shd w:val="clear" w:color="auto" w:fill="FFFFFF"/>
        <w:spacing w:before="100" w:beforeAutospacing="1" w:after="100" w:afterAutospacing="1" w:line="240" w:lineRule="auto"/>
        <w:ind w:left="375"/>
        <w:rPr>
          <w:rFonts w:ascii="Helvetica" w:hAnsi="Helvetica" w:cs="Helvetica"/>
          <w:color w:val="011A28"/>
        </w:rPr>
      </w:pPr>
      <w:r>
        <w:rPr>
          <w:rFonts w:ascii="Helvetica" w:hAnsi="Helvetica" w:cs="Helvetica"/>
          <w:color w:val="011A28"/>
        </w:rPr>
        <w:t>How would you describe your communication style/approach for each of your audiences in this assignment? Why did you adopt this approach?</w:t>
      </w:r>
    </w:p>
    <w:p w14:paraId="4922884B" w14:textId="77777777" w:rsidR="002D61FA" w:rsidRDefault="002D61FA" w:rsidP="002D61FA">
      <w:pPr>
        <w:numPr>
          <w:ilvl w:val="0"/>
          <w:numId w:val="10"/>
        </w:numPr>
        <w:shd w:val="clear" w:color="auto" w:fill="FFFFFF"/>
        <w:spacing w:before="100" w:beforeAutospacing="1" w:after="100" w:afterAutospacing="1" w:line="240" w:lineRule="auto"/>
        <w:ind w:left="375"/>
        <w:rPr>
          <w:rFonts w:ascii="Helvetica" w:hAnsi="Helvetica" w:cs="Helvetica"/>
          <w:color w:val="011A28"/>
        </w:rPr>
      </w:pPr>
      <w:r>
        <w:rPr>
          <w:rFonts w:ascii="Helvetica" w:hAnsi="Helvetica" w:cs="Helvetica"/>
          <w:color w:val="011A28"/>
        </w:rPr>
        <w:t>What did you learn about communication and your communication skills by completing the parts of this assignment? In what areas would you still like to improve?</w:t>
      </w:r>
    </w:p>
    <w:p w14:paraId="4CD38FF2" w14:textId="77777777" w:rsidR="002D61FA" w:rsidRDefault="002D61FA" w:rsidP="002D61FA">
      <w:pPr>
        <w:numPr>
          <w:ilvl w:val="0"/>
          <w:numId w:val="10"/>
        </w:numPr>
        <w:shd w:val="clear" w:color="auto" w:fill="FFFFFF"/>
        <w:spacing w:before="100" w:beforeAutospacing="1" w:after="100" w:afterAutospacing="1" w:line="240" w:lineRule="auto"/>
        <w:ind w:left="375"/>
        <w:rPr>
          <w:rFonts w:ascii="Helvetica" w:hAnsi="Helvetica" w:cs="Helvetica"/>
          <w:color w:val="011A28"/>
        </w:rPr>
      </w:pPr>
      <w:r>
        <w:rPr>
          <w:rFonts w:ascii="Helvetica" w:hAnsi="Helvetica" w:cs="Helvetica"/>
          <w:color w:val="011A28"/>
        </w:rPr>
        <w:t>How do you think your career prospects/employability have been enhanced by undertaking this unit and developing your communication skills?</w:t>
      </w:r>
    </w:p>
    <w:p w14:paraId="6B460390" w14:textId="77777777" w:rsidR="002D61FA" w:rsidRDefault="002D61FA" w:rsidP="002D61FA">
      <w:pPr>
        <w:pStyle w:val="NormalWeb"/>
        <w:shd w:val="clear" w:color="auto" w:fill="FFFFFF"/>
        <w:spacing w:before="180" w:beforeAutospacing="0" w:after="180" w:afterAutospacing="0"/>
        <w:rPr>
          <w:rFonts w:ascii="Helvetica" w:hAnsi="Helvetica" w:cs="Helvetica"/>
          <w:color w:val="011A28"/>
        </w:rPr>
      </w:pPr>
      <w:r>
        <w:rPr>
          <w:rFonts w:ascii="Helvetica" w:hAnsi="Helvetica" w:cs="Helvetica"/>
          <w:color w:val="011A28"/>
        </w:rPr>
        <w:t>Be sure to refer to relevant research to support your reflection and self-evaluation and use the correct referencing conventions (APA or Swinburne Harvard style).</w:t>
      </w:r>
    </w:p>
    <w:p w14:paraId="7803A48B" w14:textId="77777777" w:rsidR="002D61FA" w:rsidRDefault="002D61FA" w:rsidP="002D61FA">
      <w:pPr>
        <w:pStyle w:val="NormalWeb"/>
        <w:shd w:val="clear" w:color="auto" w:fill="FFFFFF"/>
        <w:spacing w:before="180" w:beforeAutospacing="0" w:after="180" w:afterAutospacing="0"/>
        <w:rPr>
          <w:rFonts w:ascii="Helvetica" w:hAnsi="Helvetica" w:cs="Helvetica"/>
          <w:color w:val="011A28"/>
        </w:rPr>
      </w:pPr>
      <w:r>
        <w:rPr>
          <w:rStyle w:val="Strong"/>
          <w:rFonts w:ascii="Helvetica" w:eastAsiaTheme="majorEastAsia" w:hAnsi="Helvetica" w:cs="Helvetica"/>
          <w:color w:val="011A28"/>
        </w:rPr>
        <w:t>Part 10: Reference list (not included in word count)</w:t>
      </w:r>
    </w:p>
    <w:p w14:paraId="3ECC64CD" w14:textId="77777777" w:rsidR="002D61FA" w:rsidRDefault="002D61FA" w:rsidP="002D61FA">
      <w:pPr>
        <w:pStyle w:val="NormalWeb"/>
        <w:shd w:val="clear" w:color="auto" w:fill="FFFFFF"/>
        <w:spacing w:before="180" w:beforeAutospacing="0" w:after="180" w:afterAutospacing="0"/>
        <w:rPr>
          <w:rFonts w:ascii="Helvetica" w:hAnsi="Helvetica" w:cs="Helvetica"/>
          <w:color w:val="011A28"/>
        </w:rPr>
      </w:pPr>
      <w:r>
        <w:rPr>
          <w:rFonts w:ascii="Helvetica" w:hAnsi="Helvetica" w:cs="Helvetica"/>
          <w:color w:val="011A28"/>
        </w:rPr>
        <w:t>Include a reference list (in APA or Swinburne Harvard style) with your submission for any sources, including the learning materials for the unit that you have cited in your reflection. This may be completed in Part 10 of your My Career Toolkit template.</w:t>
      </w:r>
    </w:p>
    <w:p w14:paraId="4243F380" w14:textId="77777777" w:rsidR="002D61FA" w:rsidRDefault="002D61FA" w:rsidP="002D61FA">
      <w:pPr>
        <w:pStyle w:val="Heading4"/>
        <w:shd w:val="clear" w:color="auto" w:fill="FFFFFF"/>
        <w:spacing w:before="90" w:after="90"/>
        <w:rPr>
          <w:rFonts w:ascii="Helvetica" w:hAnsi="Helvetica" w:cs="Helvetica"/>
          <w:color w:val="011A28"/>
          <w:sz w:val="27"/>
          <w:szCs w:val="27"/>
        </w:rPr>
      </w:pPr>
      <w:r>
        <w:rPr>
          <w:rFonts w:ascii="Helvetica" w:hAnsi="Helvetica" w:cs="Helvetica"/>
          <w:b/>
          <w:bCs/>
          <w:color w:val="011A28"/>
          <w:sz w:val="27"/>
          <w:szCs w:val="27"/>
        </w:rPr>
        <w:t>Supporting resources</w:t>
      </w:r>
    </w:p>
    <w:p w14:paraId="43E145F9" w14:textId="77777777" w:rsidR="002D61FA" w:rsidRDefault="002D61FA" w:rsidP="002D61FA">
      <w:pPr>
        <w:pStyle w:val="NormalWeb"/>
        <w:shd w:val="clear" w:color="auto" w:fill="FFFFFF"/>
        <w:spacing w:before="180" w:beforeAutospacing="0" w:after="180" w:afterAutospacing="0"/>
        <w:rPr>
          <w:rFonts w:ascii="Helvetica" w:hAnsi="Helvetica" w:cs="Helvetica"/>
          <w:color w:val="011A28"/>
        </w:rPr>
      </w:pPr>
      <w:r>
        <w:rPr>
          <w:rFonts w:ascii="Helvetica" w:hAnsi="Helvetica" w:cs="Helvetica"/>
          <w:color w:val="011A28"/>
        </w:rPr>
        <w:t>The following resources will assist you with completing this assignment:  </w:t>
      </w:r>
    </w:p>
    <w:p w14:paraId="34463E72" w14:textId="7B40EE32" w:rsidR="002D61FA" w:rsidRDefault="002D61FA" w:rsidP="002D61FA">
      <w:pPr>
        <w:numPr>
          <w:ilvl w:val="0"/>
          <w:numId w:val="11"/>
        </w:numPr>
        <w:shd w:val="clear" w:color="auto" w:fill="FFFFFF"/>
        <w:spacing w:before="100" w:beforeAutospacing="1" w:after="100" w:afterAutospacing="1" w:line="240" w:lineRule="auto"/>
        <w:ind w:left="375"/>
        <w:rPr>
          <w:rFonts w:ascii="Helvetica" w:hAnsi="Helvetica" w:cs="Helvetica"/>
          <w:color w:val="011A28"/>
        </w:rPr>
      </w:pPr>
      <w:hyperlink r:id="rId22" w:tooltip="CAR10001 Professional Portfolio.docx" w:history="1">
        <w:r>
          <w:rPr>
            <w:rStyle w:val="Hyperlink"/>
            <w:rFonts w:ascii="Helvetica" w:hAnsi="Helvetica" w:cs="Helvetica"/>
          </w:rPr>
          <w:t>Professional portfolio template (DOC 74 KB)</w:t>
        </w:r>
      </w:hyperlink>
      <w:r>
        <w:rPr>
          <w:rFonts w:ascii="Helvetica" w:hAnsi="Helvetica" w:cs="Helvetica"/>
          <w:noProof/>
          <w:color w:val="0000FF"/>
        </w:rPr>
        <w:drawing>
          <wp:inline distT="0" distB="0" distL="0" distR="0" wp14:anchorId="52FDF980" wp14:editId="21740718">
            <wp:extent cx="152400" cy="152400"/>
            <wp:effectExtent l="0" t="0" r="0" b="0"/>
            <wp:docPr id="2" name="Picture 2" descr="Preview the document">
              <a:hlinkClick xmlns:a="http://schemas.openxmlformats.org/drawingml/2006/main" r:id="rId22"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review the document">
                      <a:hlinkClick r:id="rId22" tooltip="&quot;Preview the document&quo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Pr>
          <w:rFonts w:ascii="Helvetica" w:hAnsi="Helvetica" w:cs="Helvetica"/>
          <w:color w:val="011A28"/>
        </w:rPr>
        <w:t> </w:t>
      </w:r>
    </w:p>
    <w:p w14:paraId="05D65EDA" w14:textId="77777777" w:rsidR="002D61FA" w:rsidRDefault="002D61FA" w:rsidP="002D61FA">
      <w:pPr>
        <w:numPr>
          <w:ilvl w:val="0"/>
          <w:numId w:val="11"/>
        </w:numPr>
        <w:shd w:val="clear" w:color="auto" w:fill="FFFFFF"/>
        <w:spacing w:before="100" w:beforeAutospacing="1" w:after="100" w:afterAutospacing="1" w:line="240" w:lineRule="auto"/>
        <w:ind w:left="375"/>
        <w:rPr>
          <w:rFonts w:ascii="Helvetica" w:hAnsi="Helvetica" w:cs="Helvetica"/>
          <w:color w:val="011A28"/>
        </w:rPr>
      </w:pPr>
      <w:hyperlink r:id="rId23" w:tgtFrame="_blank" w:tooltip="0.4 The Swinburne Career Hub and My Career Toolkit" w:history="1">
        <w:r>
          <w:rPr>
            <w:rStyle w:val="Hyperlink"/>
            <w:rFonts w:ascii="Helvetica" w:hAnsi="Helvetica" w:cs="Helvetica"/>
          </w:rPr>
          <w:t>0.4 The Swinburne career hub and My Career Toolkit</w:t>
        </w:r>
      </w:hyperlink>
    </w:p>
    <w:p w14:paraId="0C0196F5" w14:textId="77777777" w:rsidR="002D61FA" w:rsidRDefault="002D61FA" w:rsidP="002D61FA">
      <w:pPr>
        <w:numPr>
          <w:ilvl w:val="0"/>
          <w:numId w:val="11"/>
        </w:numPr>
        <w:shd w:val="clear" w:color="auto" w:fill="FFFFFF"/>
        <w:spacing w:before="100" w:beforeAutospacing="1" w:after="100" w:afterAutospacing="1" w:line="240" w:lineRule="auto"/>
        <w:ind w:left="375"/>
        <w:rPr>
          <w:rFonts w:ascii="Helvetica" w:hAnsi="Helvetica" w:cs="Helvetica"/>
          <w:color w:val="011A28"/>
        </w:rPr>
      </w:pPr>
      <w:r>
        <w:rPr>
          <w:rFonts w:ascii="Helvetica" w:hAnsi="Helvetica" w:cs="Helvetica"/>
          <w:color w:val="011A28"/>
        </w:rPr>
        <w:t>My Career Toolkit</w:t>
      </w:r>
    </w:p>
    <w:p w14:paraId="3408EC9A" w14:textId="77777777" w:rsidR="002D61FA" w:rsidRDefault="002D61FA" w:rsidP="002D61FA">
      <w:pPr>
        <w:numPr>
          <w:ilvl w:val="1"/>
          <w:numId w:val="11"/>
        </w:numPr>
        <w:shd w:val="clear" w:color="auto" w:fill="FFFFFF"/>
        <w:spacing w:beforeAutospacing="1" w:after="0" w:afterAutospacing="1" w:line="240" w:lineRule="auto"/>
        <w:ind w:left="750"/>
        <w:rPr>
          <w:rFonts w:ascii="Helvetica" w:hAnsi="Helvetica" w:cs="Helvetica"/>
          <w:color w:val="011A28"/>
        </w:rPr>
      </w:pPr>
      <w:hyperlink r:id="rId24" w:tgtFrame="_blank" w:history="1">
        <w:r>
          <w:rPr>
            <w:rStyle w:val="Hyperlink"/>
            <w:rFonts w:ascii="Helvetica" w:hAnsi="Helvetica" w:cs="Helvetica"/>
          </w:rPr>
          <w:t>CV builder</w:t>
        </w:r>
        <w:r>
          <w:rPr>
            <w:rStyle w:val="screenreader-only"/>
            <w:rFonts w:ascii="Helvetica" w:hAnsi="Helvetica" w:cs="Helvetica"/>
            <w:color w:val="0000FF"/>
            <w:u w:val="single"/>
            <w:bdr w:val="none" w:sz="0" w:space="0" w:color="auto" w:frame="1"/>
          </w:rPr>
          <w:t> (Links to an external site.)</w:t>
        </w:r>
      </w:hyperlink>
    </w:p>
    <w:p w14:paraId="5569A13E" w14:textId="77777777" w:rsidR="002D61FA" w:rsidRDefault="002D61FA" w:rsidP="002D61FA">
      <w:pPr>
        <w:numPr>
          <w:ilvl w:val="1"/>
          <w:numId w:val="11"/>
        </w:numPr>
        <w:shd w:val="clear" w:color="auto" w:fill="FFFFFF"/>
        <w:spacing w:beforeAutospacing="1" w:after="0" w:afterAutospacing="1" w:line="240" w:lineRule="auto"/>
        <w:ind w:left="750"/>
        <w:rPr>
          <w:rFonts w:ascii="Helvetica" w:hAnsi="Helvetica" w:cs="Helvetica"/>
          <w:color w:val="011A28"/>
        </w:rPr>
      </w:pPr>
      <w:hyperlink r:id="rId25" w:tgtFrame="_blank" w:history="1">
        <w:r>
          <w:rPr>
            <w:rStyle w:val="Hyperlink"/>
            <w:rFonts w:ascii="Helvetica" w:hAnsi="Helvetica" w:cs="Helvetica"/>
          </w:rPr>
          <w:t>Elevator pitch builder</w:t>
        </w:r>
        <w:r>
          <w:rPr>
            <w:rStyle w:val="screenreader-only"/>
            <w:rFonts w:ascii="Helvetica" w:hAnsi="Helvetica" w:cs="Helvetica"/>
            <w:color w:val="0000FF"/>
            <w:u w:val="single"/>
            <w:bdr w:val="none" w:sz="0" w:space="0" w:color="auto" w:frame="1"/>
          </w:rPr>
          <w:t> (Links to an external site.)</w:t>
        </w:r>
      </w:hyperlink>
    </w:p>
    <w:p w14:paraId="505BA46F" w14:textId="77777777" w:rsidR="002D61FA" w:rsidRDefault="002D61FA" w:rsidP="002D61FA">
      <w:pPr>
        <w:numPr>
          <w:ilvl w:val="1"/>
          <w:numId w:val="11"/>
        </w:numPr>
        <w:shd w:val="clear" w:color="auto" w:fill="FFFFFF"/>
        <w:spacing w:beforeAutospacing="1" w:after="0" w:afterAutospacing="1" w:line="240" w:lineRule="auto"/>
        <w:ind w:left="750"/>
        <w:rPr>
          <w:rFonts w:ascii="Helvetica" w:hAnsi="Helvetica" w:cs="Helvetica"/>
          <w:color w:val="011A28"/>
        </w:rPr>
      </w:pPr>
      <w:hyperlink r:id="rId26" w:tgtFrame="_blank" w:history="1">
        <w:r>
          <w:rPr>
            <w:rStyle w:val="Hyperlink"/>
            <w:rFonts w:ascii="Helvetica" w:hAnsi="Helvetica" w:cs="Helvetica"/>
          </w:rPr>
          <w:t>Cover letter builder</w:t>
        </w:r>
        <w:r>
          <w:rPr>
            <w:rStyle w:val="screenreader-only"/>
            <w:rFonts w:ascii="Helvetica" w:hAnsi="Helvetica" w:cs="Helvetica"/>
            <w:color w:val="0000FF"/>
            <w:u w:val="single"/>
            <w:bdr w:val="none" w:sz="0" w:space="0" w:color="auto" w:frame="1"/>
          </w:rPr>
          <w:t> (Links to an external site.)</w:t>
        </w:r>
      </w:hyperlink>
    </w:p>
    <w:p w14:paraId="66C01927" w14:textId="77777777" w:rsidR="002D61FA" w:rsidRDefault="002D61FA" w:rsidP="002D61FA">
      <w:pPr>
        <w:numPr>
          <w:ilvl w:val="1"/>
          <w:numId w:val="11"/>
        </w:numPr>
        <w:shd w:val="clear" w:color="auto" w:fill="FFFFFF"/>
        <w:spacing w:beforeAutospacing="1" w:after="0" w:afterAutospacing="1" w:line="240" w:lineRule="auto"/>
        <w:ind w:left="750"/>
        <w:rPr>
          <w:rFonts w:ascii="Helvetica" w:hAnsi="Helvetica" w:cs="Helvetica"/>
          <w:color w:val="011A28"/>
        </w:rPr>
      </w:pPr>
      <w:hyperlink r:id="rId27" w:tgtFrame="_blank" w:history="1">
        <w:r>
          <w:rPr>
            <w:rStyle w:val="Hyperlink"/>
            <w:rFonts w:ascii="Helvetica" w:hAnsi="Helvetica" w:cs="Helvetica"/>
          </w:rPr>
          <w:t>Interview simulator</w:t>
        </w:r>
        <w:r>
          <w:rPr>
            <w:rStyle w:val="screenreader-only"/>
            <w:rFonts w:ascii="Helvetica" w:hAnsi="Helvetica" w:cs="Helvetica"/>
            <w:color w:val="0000FF"/>
            <w:u w:val="single"/>
            <w:bdr w:val="none" w:sz="0" w:space="0" w:color="auto" w:frame="1"/>
          </w:rPr>
          <w:t> (Links to an external site.)</w:t>
        </w:r>
      </w:hyperlink>
    </w:p>
    <w:p w14:paraId="7291DD68" w14:textId="77777777" w:rsidR="002D61FA" w:rsidRDefault="002D61FA" w:rsidP="002D61FA">
      <w:pPr>
        <w:numPr>
          <w:ilvl w:val="0"/>
          <w:numId w:val="11"/>
        </w:numPr>
        <w:shd w:val="clear" w:color="auto" w:fill="FFFFFF"/>
        <w:spacing w:beforeAutospacing="1" w:after="0" w:afterAutospacing="1" w:line="240" w:lineRule="auto"/>
        <w:ind w:left="375"/>
        <w:rPr>
          <w:rFonts w:ascii="Helvetica" w:hAnsi="Helvetica" w:cs="Helvetica"/>
          <w:color w:val="011A28"/>
        </w:rPr>
      </w:pPr>
      <w:hyperlink r:id="rId28" w:tgtFrame="_blank" w:history="1">
        <w:r>
          <w:rPr>
            <w:rStyle w:val="Hyperlink"/>
            <w:rFonts w:ascii="Helvetica" w:hAnsi="Helvetica" w:cs="Helvetica"/>
          </w:rPr>
          <w:t>Develop your 60-second story</w:t>
        </w:r>
        <w:r>
          <w:rPr>
            <w:rStyle w:val="screenreader-only"/>
            <w:rFonts w:ascii="Helvetica" w:hAnsi="Helvetica" w:cs="Helvetica"/>
            <w:color w:val="0000FF"/>
            <w:u w:val="single"/>
            <w:bdr w:val="none" w:sz="0" w:space="0" w:color="auto" w:frame="1"/>
          </w:rPr>
          <w:t> (Links to an external site.)</w:t>
        </w:r>
      </w:hyperlink>
    </w:p>
    <w:p w14:paraId="60E7E2BA" w14:textId="77777777" w:rsidR="002D61FA" w:rsidRDefault="002D61FA" w:rsidP="002D61FA">
      <w:pPr>
        <w:numPr>
          <w:ilvl w:val="0"/>
          <w:numId w:val="11"/>
        </w:numPr>
        <w:shd w:val="clear" w:color="auto" w:fill="FFFFFF"/>
        <w:spacing w:beforeAutospacing="1" w:after="0" w:afterAutospacing="1" w:line="240" w:lineRule="auto"/>
        <w:ind w:left="375"/>
        <w:rPr>
          <w:rFonts w:ascii="Helvetica" w:hAnsi="Helvetica" w:cs="Helvetica"/>
          <w:color w:val="011A28"/>
        </w:rPr>
      </w:pPr>
      <w:hyperlink r:id="rId29" w:tgtFrame="_blank" w:history="1">
        <w:r>
          <w:rPr>
            <w:rStyle w:val="Hyperlink"/>
            <w:rFonts w:ascii="Helvetica" w:hAnsi="Helvetica" w:cs="Helvetica"/>
          </w:rPr>
          <w:t>How to create and upload videos to YouTube</w:t>
        </w:r>
        <w:r>
          <w:rPr>
            <w:rStyle w:val="screenreader-only"/>
            <w:rFonts w:ascii="Helvetica" w:hAnsi="Helvetica" w:cs="Helvetica"/>
            <w:color w:val="0000FF"/>
            <w:u w:val="single"/>
            <w:bdr w:val="none" w:sz="0" w:space="0" w:color="auto" w:frame="1"/>
          </w:rPr>
          <w:t> (Links to an external site.)</w:t>
        </w:r>
      </w:hyperlink>
    </w:p>
    <w:p w14:paraId="3AF1F4D4" w14:textId="77777777" w:rsidR="002D61FA" w:rsidRDefault="002D61FA" w:rsidP="002D61FA">
      <w:pPr>
        <w:numPr>
          <w:ilvl w:val="0"/>
          <w:numId w:val="11"/>
        </w:numPr>
        <w:shd w:val="clear" w:color="auto" w:fill="FFFFFF"/>
        <w:spacing w:beforeAutospacing="1" w:after="0" w:afterAutospacing="1" w:line="240" w:lineRule="auto"/>
        <w:ind w:left="375"/>
        <w:rPr>
          <w:rFonts w:ascii="Helvetica" w:hAnsi="Helvetica" w:cs="Helvetica"/>
          <w:color w:val="011A28"/>
        </w:rPr>
      </w:pPr>
      <w:hyperlink r:id="rId30" w:tgtFrame="_blank" w:tooltip="Swinburne University referencing quick guides" w:history="1">
        <w:r>
          <w:rPr>
            <w:rStyle w:val="Hyperlink"/>
            <w:rFonts w:ascii="Helvetica" w:hAnsi="Helvetica" w:cs="Helvetica"/>
          </w:rPr>
          <w:t>Swinburne University referencing quick guides</w:t>
        </w:r>
        <w:r>
          <w:rPr>
            <w:rStyle w:val="screenreader-only"/>
            <w:rFonts w:ascii="Helvetica" w:hAnsi="Helvetica" w:cs="Helvetica"/>
            <w:color w:val="0000FF"/>
            <w:u w:val="single"/>
            <w:bdr w:val="none" w:sz="0" w:space="0" w:color="auto" w:frame="1"/>
          </w:rPr>
          <w:t> (Links to an external site.)</w:t>
        </w:r>
      </w:hyperlink>
    </w:p>
    <w:p w14:paraId="6F4A3B22" w14:textId="77777777" w:rsidR="002D61FA" w:rsidRDefault="002D61FA" w:rsidP="002D61FA">
      <w:pPr>
        <w:numPr>
          <w:ilvl w:val="0"/>
          <w:numId w:val="11"/>
        </w:numPr>
        <w:shd w:val="clear" w:color="auto" w:fill="FFFFFF"/>
        <w:spacing w:beforeAutospacing="1" w:after="0" w:afterAutospacing="1" w:line="240" w:lineRule="auto"/>
        <w:ind w:left="375"/>
        <w:rPr>
          <w:rFonts w:ascii="Helvetica" w:hAnsi="Helvetica" w:cs="Helvetica"/>
          <w:color w:val="011A28"/>
        </w:rPr>
      </w:pPr>
      <w:hyperlink r:id="rId31" w:tgtFrame="_blank" w:tooltip="Tips for preparing and submitting assessments" w:history="1">
        <w:r>
          <w:rPr>
            <w:rStyle w:val="Hyperlink"/>
            <w:rFonts w:ascii="Helvetica" w:hAnsi="Helvetica" w:cs="Helvetica"/>
          </w:rPr>
          <w:t>Assignment support</w:t>
        </w:r>
        <w:r>
          <w:rPr>
            <w:rStyle w:val="screenreader-only"/>
            <w:rFonts w:ascii="Helvetica" w:hAnsi="Helvetica" w:cs="Helvetica"/>
            <w:color w:val="0000FF"/>
            <w:u w:val="single"/>
            <w:bdr w:val="none" w:sz="0" w:space="0" w:color="auto" w:frame="1"/>
          </w:rPr>
          <w:t> (Links to an external site.)</w:t>
        </w:r>
      </w:hyperlink>
    </w:p>
    <w:p w14:paraId="0DCB8A8E" w14:textId="77777777" w:rsidR="002D61FA" w:rsidRDefault="002D61FA" w:rsidP="002D61FA">
      <w:pPr>
        <w:numPr>
          <w:ilvl w:val="0"/>
          <w:numId w:val="11"/>
        </w:numPr>
        <w:shd w:val="clear" w:color="auto" w:fill="FFFFFF"/>
        <w:spacing w:beforeAutospacing="1" w:after="0" w:afterAutospacing="1" w:line="240" w:lineRule="auto"/>
        <w:ind w:left="375"/>
        <w:rPr>
          <w:rFonts w:ascii="Helvetica" w:hAnsi="Helvetica" w:cs="Helvetica"/>
          <w:color w:val="011A28"/>
        </w:rPr>
      </w:pPr>
      <w:hyperlink r:id="rId32" w:tgtFrame="_blank" w:tooltip="APA style guide" w:history="1">
        <w:r>
          <w:rPr>
            <w:rStyle w:val="Hyperlink"/>
            <w:rFonts w:ascii="Helvetica" w:hAnsi="Helvetica" w:cs="Helvetica"/>
          </w:rPr>
          <w:t>APA style guide</w:t>
        </w:r>
        <w:r>
          <w:rPr>
            <w:rStyle w:val="screenreader-only"/>
            <w:rFonts w:ascii="Helvetica" w:hAnsi="Helvetica" w:cs="Helvetica"/>
            <w:color w:val="0000FF"/>
            <w:u w:val="single"/>
            <w:bdr w:val="none" w:sz="0" w:space="0" w:color="auto" w:frame="1"/>
          </w:rPr>
          <w:t> (Links to an external site.)</w:t>
        </w:r>
      </w:hyperlink>
    </w:p>
    <w:p w14:paraId="548F1F29" w14:textId="77777777" w:rsidR="002D61FA" w:rsidRDefault="002D61FA" w:rsidP="002D61FA">
      <w:pPr>
        <w:numPr>
          <w:ilvl w:val="0"/>
          <w:numId w:val="11"/>
        </w:numPr>
        <w:shd w:val="clear" w:color="auto" w:fill="FFFFFF"/>
        <w:spacing w:beforeAutospacing="1" w:after="0" w:afterAutospacing="1" w:line="240" w:lineRule="auto"/>
        <w:ind w:left="375"/>
        <w:rPr>
          <w:rFonts w:ascii="Helvetica" w:hAnsi="Helvetica" w:cs="Helvetica"/>
          <w:color w:val="011A28"/>
        </w:rPr>
      </w:pPr>
      <w:hyperlink r:id="rId33" w:tgtFrame="_blank" w:history="1">
        <w:r>
          <w:rPr>
            <w:rStyle w:val="Hyperlink"/>
            <w:rFonts w:ascii="Helvetica" w:hAnsi="Helvetica" w:cs="Helvetica"/>
          </w:rPr>
          <w:t>Swinburne Harvard style guide</w:t>
        </w:r>
        <w:r>
          <w:rPr>
            <w:rStyle w:val="screenreader-only"/>
            <w:rFonts w:ascii="Helvetica" w:hAnsi="Helvetica" w:cs="Helvetica"/>
            <w:color w:val="0000FF"/>
            <w:u w:val="single"/>
            <w:bdr w:val="none" w:sz="0" w:space="0" w:color="auto" w:frame="1"/>
          </w:rPr>
          <w:t> (Links to an external site.)</w:t>
        </w:r>
      </w:hyperlink>
      <w:r>
        <w:rPr>
          <w:rFonts w:ascii="Helvetica" w:hAnsi="Helvetica" w:cs="Helvetica"/>
          <w:color w:val="011A28"/>
        </w:rPr>
        <w:t>.</w:t>
      </w:r>
    </w:p>
    <w:p w14:paraId="68E4C93F" w14:textId="77777777" w:rsidR="002D61FA" w:rsidRDefault="002D61FA" w:rsidP="002D61FA">
      <w:pPr>
        <w:pStyle w:val="Heading3"/>
        <w:pBdr>
          <w:top w:val="single" w:sz="6" w:space="4" w:color="auto"/>
          <w:left w:val="single" w:sz="6" w:space="19" w:color="auto"/>
          <w:bottom w:val="single" w:sz="6" w:space="4" w:color="auto"/>
          <w:right w:val="single" w:sz="6" w:space="0" w:color="auto"/>
        </w:pBdr>
        <w:spacing w:before="90"/>
        <w:rPr>
          <w:rFonts w:ascii="Helvetica" w:hAnsi="Helvetica" w:cs="Helvetica"/>
          <w:sz w:val="36"/>
          <w:szCs w:val="36"/>
        </w:rPr>
      </w:pPr>
      <w:hyperlink r:id="rId34" w:history="1">
        <w:r>
          <w:rPr>
            <w:rStyle w:val="Hyperlink"/>
            <w:rFonts w:ascii="Helvetica" w:hAnsi="Helvetica" w:cs="Helvetica"/>
            <w:b/>
            <w:bCs/>
          </w:rPr>
          <w:t>Assignment criteria</w:t>
        </w:r>
      </w:hyperlink>
    </w:p>
    <w:p w14:paraId="2C09592B" w14:textId="77777777" w:rsidR="002D61FA" w:rsidRDefault="002D61FA" w:rsidP="002D61FA">
      <w:pPr>
        <w:numPr>
          <w:ilvl w:val="0"/>
          <w:numId w:val="12"/>
        </w:numPr>
        <w:shd w:val="clear" w:color="auto" w:fill="FFFFFF"/>
        <w:spacing w:before="100" w:beforeAutospacing="1" w:after="100" w:afterAutospacing="1" w:line="240" w:lineRule="auto"/>
        <w:ind w:left="375"/>
        <w:rPr>
          <w:rFonts w:ascii="Helvetica" w:hAnsi="Helvetica" w:cs="Helvetica"/>
          <w:color w:val="011A28"/>
          <w:sz w:val="24"/>
          <w:szCs w:val="24"/>
        </w:rPr>
      </w:pPr>
      <w:r>
        <w:rPr>
          <w:rFonts w:ascii="Helvetica" w:hAnsi="Helvetica" w:cs="Helvetica"/>
          <w:color w:val="011A28"/>
        </w:rPr>
        <w:t>Completion of job search items.</w:t>
      </w:r>
    </w:p>
    <w:p w14:paraId="7DAE93F2" w14:textId="77777777" w:rsidR="002D61FA" w:rsidRDefault="002D61FA" w:rsidP="002D61FA">
      <w:pPr>
        <w:numPr>
          <w:ilvl w:val="0"/>
          <w:numId w:val="12"/>
        </w:numPr>
        <w:shd w:val="clear" w:color="auto" w:fill="FFFFFF"/>
        <w:spacing w:before="100" w:beforeAutospacing="1" w:after="100" w:afterAutospacing="1" w:line="240" w:lineRule="auto"/>
        <w:ind w:left="375"/>
        <w:rPr>
          <w:rFonts w:ascii="Helvetica" w:hAnsi="Helvetica" w:cs="Helvetica"/>
          <w:color w:val="011A28"/>
        </w:rPr>
      </w:pPr>
      <w:r>
        <w:rPr>
          <w:rFonts w:ascii="Helvetica" w:hAnsi="Helvetica" w:cs="Helvetica"/>
          <w:color w:val="011A28"/>
        </w:rPr>
        <w:t>Evidence of meaningful reflection.</w:t>
      </w:r>
    </w:p>
    <w:p w14:paraId="2D6E9623" w14:textId="77777777" w:rsidR="002D61FA" w:rsidRDefault="002D61FA" w:rsidP="002D61FA">
      <w:pPr>
        <w:numPr>
          <w:ilvl w:val="0"/>
          <w:numId w:val="12"/>
        </w:numPr>
        <w:shd w:val="clear" w:color="auto" w:fill="FFFFFF"/>
        <w:spacing w:before="100" w:beforeAutospacing="1" w:after="100" w:afterAutospacing="1" w:line="240" w:lineRule="auto"/>
        <w:ind w:left="375"/>
        <w:rPr>
          <w:rFonts w:ascii="Helvetica" w:hAnsi="Helvetica" w:cs="Helvetica"/>
          <w:color w:val="011A28"/>
        </w:rPr>
      </w:pPr>
      <w:r>
        <w:rPr>
          <w:rFonts w:ascii="Helvetica" w:hAnsi="Helvetica" w:cs="Helvetica"/>
          <w:color w:val="011A28"/>
        </w:rPr>
        <w:t>Evidence of use of self-assessments, research and literature.</w:t>
      </w:r>
    </w:p>
    <w:p w14:paraId="068293DC" w14:textId="77777777" w:rsidR="002D61FA" w:rsidRDefault="002D61FA" w:rsidP="002D61FA">
      <w:pPr>
        <w:numPr>
          <w:ilvl w:val="0"/>
          <w:numId w:val="12"/>
        </w:numPr>
        <w:shd w:val="clear" w:color="auto" w:fill="FFFFFF"/>
        <w:spacing w:before="100" w:beforeAutospacing="1" w:after="100" w:afterAutospacing="1" w:line="240" w:lineRule="auto"/>
        <w:ind w:left="375"/>
        <w:rPr>
          <w:rFonts w:ascii="Helvetica" w:hAnsi="Helvetica" w:cs="Helvetica"/>
          <w:color w:val="011A28"/>
        </w:rPr>
      </w:pPr>
      <w:r>
        <w:rPr>
          <w:rFonts w:ascii="Helvetica" w:hAnsi="Helvetica" w:cs="Helvetica"/>
          <w:color w:val="011A28"/>
        </w:rPr>
        <w:t>Professional presentation.</w:t>
      </w:r>
    </w:p>
    <w:p w14:paraId="5A6F1BEA" w14:textId="77777777" w:rsidR="002D61FA" w:rsidRDefault="002D61FA" w:rsidP="002D61FA">
      <w:pPr>
        <w:pStyle w:val="NormalWeb"/>
        <w:shd w:val="clear" w:color="auto" w:fill="FFFFFF"/>
        <w:spacing w:before="180" w:beforeAutospacing="0" w:after="180" w:afterAutospacing="0"/>
        <w:rPr>
          <w:rFonts w:ascii="Helvetica" w:hAnsi="Helvetica" w:cs="Helvetica"/>
          <w:color w:val="011A28"/>
        </w:rPr>
      </w:pPr>
      <w:r>
        <w:rPr>
          <w:rFonts w:ascii="Helvetica" w:hAnsi="Helvetica" w:cs="Helvetica"/>
          <w:color w:val="011A28"/>
        </w:rPr>
        <w:t>Your work will be assessed using the following marking guide:</w:t>
      </w:r>
    </w:p>
    <w:tbl>
      <w:tblPr>
        <w:tblW w:w="5000" w:type="pct"/>
        <w:tblBorders>
          <w:top w:val="single" w:sz="6" w:space="0" w:color="C7CDD1"/>
          <w:left w:val="single" w:sz="6" w:space="0" w:color="C7CDD1"/>
          <w:bottom w:val="single" w:sz="6" w:space="0" w:color="C7CDD1"/>
          <w:right w:val="single" w:sz="6" w:space="0" w:color="C7CDD1"/>
        </w:tblBorders>
        <w:tblCellMar>
          <w:top w:w="150" w:type="dxa"/>
          <w:left w:w="150" w:type="dxa"/>
          <w:bottom w:w="150" w:type="dxa"/>
          <w:right w:w="150" w:type="dxa"/>
        </w:tblCellMar>
        <w:tblLook w:val="04A0" w:firstRow="1" w:lastRow="0" w:firstColumn="1" w:lastColumn="0" w:noHBand="0" w:noVBand="1"/>
      </w:tblPr>
      <w:tblGrid>
        <w:gridCol w:w="2342"/>
        <w:gridCol w:w="6668"/>
      </w:tblGrid>
      <w:tr w:rsidR="002D61FA" w:rsidRPr="002D61FA" w14:paraId="28B85C8F" w14:textId="77777777" w:rsidTr="002D61FA">
        <w:tc>
          <w:tcPr>
            <w:tcW w:w="2347" w:type="dxa"/>
            <w:tcBorders>
              <w:top w:val="nil"/>
              <w:left w:val="single" w:sz="6" w:space="0" w:color="DDDDDD"/>
            </w:tcBorders>
            <w:shd w:val="clear" w:color="auto" w:fill="F9F9F9"/>
            <w:tcMar>
              <w:top w:w="120" w:type="dxa"/>
              <w:left w:w="120" w:type="dxa"/>
              <w:bottom w:w="120" w:type="dxa"/>
              <w:right w:w="120" w:type="dxa"/>
            </w:tcMar>
            <w:hideMark/>
          </w:tcPr>
          <w:p w14:paraId="1213AD65" w14:textId="77777777" w:rsidR="002D61FA" w:rsidRPr="002D61FA" w:rsidRDefault="002D61FA" w:rsidP="002D61FA">
            <w:pPr>
              <w:spacing w:before="180" w:after="180" w:line="240" w:lineRule="auto"/>
              <w:rPr>
                <w:rFonts w:ascii="Helvetica" w:eastAsia="Times New Roman" w:hAnsi="Helvetica" w:cs="Helvetica"/>
                <w:color w:val="011A28"/>
                <w:sz w:val="24"/>
                <w:szCs w:val="24"/>
                <w:lang w:eastAsia="en-AU"/>
              </w:rPr>
            </w:pPr>
            <w:r w:rsidRPr="002D61FA">
              <w:rPr>
                <w:rFonts w:ascii="Helvetica" w:eastAsia="Times New Roman" w:hAnsi="Helvetica" w:cs="Helvetica"/>
                <w:b/>
                <w:bCs/>
                <w:color w:val="011A28"/>
                <w:sz w:val="24"/>
                <w:szCs w:val="24"/>
                <w:lang w:eastAsia="en-AU"/>
              </w:rPr>
              <w:t>Criteria</w:t>
            </w:r>
          </w:p>
        </w:tc>
        <w:tc>
          <w:tcPr>
            <w:tcW w:w="7001" w:type="dxa"/>
            <w:tcBorders>
              <w:top w:val="nil"/>
              <w:left w:val="single" w:sz="6" w:space="0" w:color="DDDDDD"/>
            </w:tcBorders>
            <w:shd w:val="clear" w:color="auto" w:fill="F9F9F9"/>
            <w:tcMar>
              <w:top w:w="120" w:type="dxa"/>
              <w:left w:w="120" w:type="dxa"/>
              <w:bottom w:w="120" w:type="dxa"/>
              <w:right w:w="120" w:type="dxa"/>
            </w:tcMar>
            <w:hideMark/>
          </w:tcPr>
          <w:p w14:paraId="14AFB404" w14:textId="77777777" w:rsidR="002D61FA" w:rsidRPr="002D61FA" w:rsidRDefault="002D61FA" w:rsidP="002D61FA">
            <w:pPr>
              <w:spacing w:before="180" w:after="180" w:line="240" w:lineRule="auto"/>
              <w:rPr>
                <w:rFonts w:ascii="Helvetica" w:eastAsia="Times New Roman" w:hAnsi="Helvetica" w:cs="Helvetica"/>
                <w:color w:val="011A28"/>
                <w:sz w:val="24"/>
                <w:szCs w:val="24"/>
                <w:highlight w:val="yellow"/>
                <w:lang w:eastAsia="en-AU"/>
              </w:rPr>
            </w:pPr>
            <w:r w:rsidRPr="002D61FA">
              <w:rPr>
                <w:rFonts w:ascii="Helvetica" w:eastAsia="Times New Roman" w:hAnsi="Helvetica" w:cs="Helvetica"/>
                <w:b/>
                <w:bCs/>
                <w:color w:val="011A28"/>
                <w:sz w:val="24"/>
                <w:szCs w:val="24"/>
                <w:highlight w:val="yellow"/>
                <w:lang w:eastAsia="en-AU"/>
              </w:rPr>
              <w:t>High Distinction</w:t>
            </w:r>
          </w:p>
          <w:p w14:paraId="3399A76A" w14:textId="77777777" w:rsidR="002D61FA" w:rsidRPr="002D61FA" w:rsidRDefault="002D61FA" w:rsidP="002D61FA">
            <w:pPr>
              <w:spacing w:before="180" w:after="180" w:line="240" w:lineRule="auto"/>
              <w:rPr>
                <w:rFonts w:ascii="Helvetica" w:eastAsia="Times New Roman" w:hAnsi="Helvetica" w:cs="Helvetica"/>
                <w:color w:val="011A28"/>
                <w:sz w:val="24"/>
                <w:szCs w:val="24"/>
                <w:lang w:eastAsia="en-AU"/>
              </w:rPr>
            </w:pPr>
            <w:r w:rsidRPr="002D61FA">
              <w:rPr>
                <w:rFonts w:ascii="Helvetica" w:eastAsia="Times New Roman" w:hAnsi="Helvetica" w:cs="Helvetica"/>
                <w:b/>
                <w:bCs/>
                <w:color w:val="011A28"/>
                <w:sz w:val="24"/>
                <w:szCs w:val="24"/>
                <w:highlight w:val="yellow"/>
                <w:lang w:eastAsia="en-AU"/>
              </w:rPr>
              <w:t>80–100%</w:t>
            </w:r>
          </w:p>
        </w:tc>
      </w:tr>
      <w:tr w:rsidR="002D61FA" w:rsidRPr="002D61FA" w14:paraId="20981088" w14:textId="77777777" w:rsidTr="002D61FA">
        <w:tc>
          <w:tcPr>
            <w:tcW w:w="2347" w:type="dxa"/>
            <w:tcBorders>
              <w:top w:val="single" w:sz="6" w:space="0" w:color="DDDDDD"/>
              <w:left w:val="single" w:sz="6" w:space="0" w:color="DDDDDD"/>
            </w:tcBorders>
            <w:shd w:val="clear" w:color="auto" w:fill="FFFFFF"/>
            <w:tcMar>
              <w:top w:w="120" w:type="dxa"/>
              <w:left w:w="120" w:type="dxa"/>
              <w:bottom w:w="120" w:type="dxa"/>
              <w:right w:w="120" w:type="dxa"/>
            </w:tcMar>
            <w:hideMark/>
          </w:tcPr>
          <w:p w14:paraId="43C3A5A0" w14:textId="4EB94B1D" w:rsidR="002D61FA" w:rsidRPr="002D61FA" w:rsidRDefault="002D61FA" w:rsidP="002D61FA">
            <w:pPr>
              <w:spacing w:before="180" w:after="180" w:line="240" w:lineRule="auto"/>
              <w:rPr>
                <w:rFonts w:ascii="Helvetica" w:eastAsia="Times New Roman" w:hAnsi="Helvetica" w:cs="Helvetica"/>
                <w:color w:val="011A28"/>
                <w:sz w:val="24"/>
                <w:szCs w:val="24"/>
                <w:lang w:eastAsia="en-AU"/>
              </w:rPr>
            </w:pPr>
            <w:r w:rsidRPr="002D61FA">
              <w:rPr>
                <w:rFonts w:ascii="Helvetica" w:eastAsia="Times New Roman" w:hAnsi="Helvetica" w:cs="Helvetica"/>
                <w:b/>
                <w:bCs/>
                <w:color w:val="011A28"/>
                <w:sz w:val="24"/>
                <w:szCs w:val="24"/>
                <w:lang w:eastAsia="en-AU"/>
              </w:rPr>
              <w:t>Completion </w:t>
            </w:r>
            <w:r w:rsidRPr="002D61FA">
              <w:rPr>
                <w:rFonts w:ascii="Helvetica" w:eastAsia="Times New Roman" w:hAnsi="Helvetica" w:cs="Helvetica"/>
                <w:b/>
                <w:bCs/>
                <w:color w:val="011A28"/>
                <w:sz w:val="24"/>
                <w:szCs w:val="24"/>
                <w:lang w:eastAsia="en-AU"/>
              </w:rPr>
              <w:t>of job</w:t>
            </w:r>
            <w:r w:rsidRPr="002D61FA">
              <w:rPr>
                <w:rFonts w:ascii="Helvetica" w:eastAsia="Times New Roman" w:hAnsi="Helvetica" w:cs="Helvetica"/>
                <w:b/>
                <w:bCs/>
                <w:color w:val="011A28"/>
                <w:sz w:val="24"/>
                <w:szCs w:val="24"/>
                <w:lang w:eastAsia="en-AU"/>
              </w:rPr>
              <w:t xml:space="preserve"> search items.</w:t>
            </w:r>
          </w:p>
          <w:p w14:paraId="43B5D67F" w14:textId="77777777" w:rsidR="002D61FA" w:rsidRPr="002D61FA" w:rsidRDefault="002D61FA" w:rsidP="002D61FA">
            <w:pPr>
              <w:spacing w:before="180" w:after="180" w:line="240" w:lineRule="auto"/>
              <w:rPr>
                <w:rFonts w:ascii="Helvetica" w:eastAsia="Times New Roman" w:hAnsi="Helvetica" w:cs="Helvetica"/>
                <w:color w:val="011A28"/>
                <w:sz w:val="24"/>
                <w:szCs w:val="24"/>
                <w:lang w:eastAsia="en-AU"/>
              </w:rPr>
            </w:pPr>
            <w:r w:rsidRPr="002D61FA">
              <w:rPr>
                <w:rFonts w:ascii="Helvetica" w:eastAsia="Times New Roman" w:hAnsi="Helvetica" w:cs="Helvetica"/>
                <w:b/>
                <w:bCs/>
                <w:color w:val="011A28"/>
                <w:sz w:val="24"/>
                <w:szCs w:val="24"/>
                <w:highlight w:val="yellow"/>
                <w:lang w:eastAsia="en-AU"/>
              </w:rPr>
              <w:t>(40%)</w:t>
            </w:r>
          </w:p>
        </w:tc>
        <w:tc>
          <w:tcPr>
            <w:tcW w:w="7001" w:type="dxa"/>
            <w:tcBorders>
              <w:top w:val="single" w:sz="6" w:space="0" w:color="DDDDDD"/>
              <w:left w:val="single" w:sz="6" w:space="0" w:color="DDDDDD"/>
            </w:tcBorders>
            <w:shd w:val="clear" w:color="auto" w:fill="FFFFFF"/>
            <w:tcMar>
              <w:top w:w="120" w:type="dxa"/>
              <w:left w:w="120" w:type="dxa"/>
              <w:bottom w:w="120" w:type="dxa"/>
              <w:right w:w="120" w:type="dxa"/>
            </w:tcMar>
            <w:hideMark/>
          </w:tcPr>
          <w:p w14:paraId="26759EAD" w14:textId="77777777" w:rsidR="002D61FA" w:rsidRPr="002D61FA" w:rsidRDefault="002D61FA" w:rsidP="002D61FA">
            <w:pPr>
              <w:spacing w:before="180" w:after="180" w:line="240" w:lineRule="auto"/>
              <w:rPr>
                <w:rFonts w:ascii="Helvetica" w:eastAsia="Times New Roman" w:hAnsi="Helvetica" w:cs="Helvetica"/>
                <w:color w:val="011A28"/>
                <w:sz w:val="24"/>
                <w:szCs w:val="24"/>
                <w:lang w:eastAsia="en-AU"/>
              </w:rPr>
            </w:pPr>
            <w:r w:rsidRPr="002D61FA">
              <w:rPr>
                <w:rFonts w:ascii="Helvetica" w:eastAsia="Times New Roman" w:hAnsi="Helvetica" w:cs="Helvetica"/>
                <w:color w:val="011A28"/>
                <w:sz w:val="24"/>
                <w:szCs w:val="24"/>
                <w:lang w:eastAsia="en-AU"/>
              </w:rPr>
              <w:t>All elements of the portfolio are complete. It is clear that the approach adopted has been carefully considered and crafted in the content of the portfolio.</w:t>
            </w:r>
          </w:p>
          <w:p w14:paraId="09551876" w14:textId="77777777" w:rsidR="002D61FA" w:rsidRPr="002D61FA" w:rsidRDefault="002D61FA" w:rsidP="002D61FA">
            <w:pPr>
              <w:spacing w:before="180" w:after="180" w:line="240" w:lineRule="auto"/>
              <w:rPr>
                <w:rFonts w:ascii="Helvetica" w:eastAsia="Times New Roman" w:hAnsi="Helvetica" w:cs="Helvetica"/>
                <w:color w:val="011A28"/>
                <w:sz w:val="24"/>
                <w:szCs w:val="24"/>
                <w:lang w:eastAsia="en-AU"/>
              </w:rPr>
            </w:pPr>
            <w:r w:rsidRPr="002D61FA">
              <w:rPr>
                <w:rFonts w:ascii="Helvetica" w:eastAsia="Times New Roman" w:hAnsi="Helvetica" w:cs="Helvetica"/>
                <w:color w:val="011A28"/>
                <w:sz w:val="24"/>
                <w:szCs w:val="24"/>
                <w:lang w:eastAsia="en-AU"/>
              </w:rPr>
              <w:t>The content demonstrates comprehensive and insightful consideration of your personal strengths and your ability to showcase them in a creative way.</w:t>
            </w:r>
          </w:p>
        </w:tc>
      </w:tr>
      <w:tr w:rsidR="002D61FA" w:rsidRPr="002D61FA" w14:paraId="2886BF55" w14:textId="77777777" w:rsidTr="002D61FA">
        <w:tc>
          <w:tcPr>
            <w:tcW w:w="2347" w:type="dxa"/>
            <w:tcBorders>
              <w:top w:val="single" w:sz="6" w:space="0" w:color="DDDDDD"/>
              <w:left w:val="single" w:sz="6" w:space="0" w:color="DDDDDD"/>
            </w:tcBorders>
            <w:shd w:val="clear" w:color="auto" w:fill="F9F9F9"/>
            <w:tcMar>
              <w:top w:w="120" w:type="dxa"/>
              <w:left w:w="120" w:type="dxa"/>
              <w:bottom w:w="120" w:type="dxa"/>
              <w:right w:w="120" w:type="dxa"/>
            </w:tcMar>
            <w:hideMark/>
          </w:tcPr>
          <w:p w14:paraId="04BEE496" w14:textId="77777777" w:rsidR="002D61FA" w:rsidRPr="002D61FA" w:rsidRDefault="002D61FA" w:rsidP="002D61FA">
            <w:pPr>
              <w:spacing w:before="180" w:after="180" w:line="240" w:lineRule="auto"/>
              <w:rPr>
                <w:rFonts w:ascii="Helvetica" w:eastAsia="Times New Roman" w:hAnsi="Helvetica" w:cs="Helvetica"/>
                <w:color w:val="011A28"/>
                <w:sz w:val="24"/>
                <w:szCs w:val="24"/>
                <w:lang w:eastAsia="en-AU"/>
              </w:rPr>
            </w:pPr>
            <w:r w:rsidRPr="002D61FA">
              <w:rPr>
                <w:rFonts w:ascii="Helvetica" w:eastAsia="Times New Roman" w:hAnsi="Helvetica" w:cs="Helvetica"/>
                <w:b/>
                <w:bCs/>
                <w:color w:val="011A28"/>
                <w:sz w:val="24"/>
                <w:szCs w:val="24"/>
                <w:lang w:eastAsia="en-AU"/>
              </w:rPr>
              <w:t>Evidence of meaningful reflection.</w:t>
            </w:r>
          </w:p>
          <w:p w14:paraId="2A54044B" w14:textId="77777777" w:rsidR="002D61FA" w:rsidRPr="002D61FA" w:rsidRDefault="002D61FA" w:rsidP="002D61FA">
            <w:pPr>
              <w:spacing w:before="180" w:after="180" w:line="240" w:lineRule="auto"/>
              <w:rPr>
                <w:rFonts w:ascii="Helvetica" w:eastAsia="Times New Roman" w:hAnsi="Helvetica" w:cs="Helvetica"/>
                <w:color w:val="011A28"/>
                <w:sz w:val="24"/>
                <w:szCs w:val="24"/>
                <w:lang w:eastAsia="en-AU"/>
              </w:rPr>
            </w:pPr>
            <w:r w:rsidRPr="002D61FA">
              <w:rPr>
                <w:rFonts w:ascii="Helvetica" w:eastAsia="Times New Roman" w:hAnsi="Helvetica" w:cs="Helvetica"/>
                <w:b/>
                <w:bCs/>
                <w:color w:val="011A28"/>
                <w:sz w:val="24"/>
                <w:szCs w:val="24"/>
                <w:highlight w:val="yellow"/>
                <w:lang w:eastAsia="en-AU"/>
              </w:rPr>
              <w:t>(20%)</w:t>
            </w:r>
          </w:p>
        </w:tc>
        <w:tc>
          <w:tcPr>
            <w:tcW w:w="7001" w:type="dxa"/>
            <w:tcBorders>
              <w:top w:val="single" w:sz="6" w:space="0" w:color="DDDDDD"/>
              <w:left w:val="single" w:sz="6" w:space="0" w:color="DDDDDD"/>
            </w:tcBorders>
            <w:shd w:val="clear" w:color="auto" w:fill="F9F9F9"/>
            <w:tcMar>
              <w:top w:w="120" w:type="dxa"/>
              <w:left w:w="120" w:type="dxa"/>
              <w:bottom w:w="120" w:type="dxa"/>
              <w:right w:w="120" w:type="dxa"/>
            </w:tcMar>
            <w:hideMark/>
          </w:tcPr>
          <w:p w14:paraId="7D131D56" w14:textId="77777777" w:rsidR="002D61FA" w:rsidRPr="002D61FA" w:rsidRDefault="002D61FA" w:rsidP="002D61FA">
            <w:pPr>
              <w:spacing w:before="180" w:after="180" w:line="240" w:lineRule="auto"/>
              <w:rPr>
                <w:rFonts w:ascii="Helvetica" w:eastAsia="Times New Roman" w:hAnsi="Helvetica" w:cs="Helvetica"/>
                <w:color w:val="011A28"/>
                <w:sz w:val="24"/>
                <w:szCs w:val="24"/>
                <w:lang w:eastAsia="en-AU"/>
              </w:rPr>
            </w:pPr>
            <w:r w:rsidRPr="002D61FA">
              <w:rPr>
                <w:rFonts w:ascii="Helvetica" w:eastAsia="Times New Roman" w:hAnsi="Helvetica" w:cs="Helvetica"/>
                <w:color w:val="011A28"/>
                <w:sz w:val="24"/>
                <w:szCs w:val="24"/>
                <w:lang w:eastAsia="en-AU"/>
              </w:rPr>
              <w:t>A detailed reflection has been provided that demonstrates a clearly defined awareness of your communication skills.</w:t>
            </w:r>
          </w:p>
          <w:p w14:paraId="615960D4" w14:textId="77777777" w:rsidR="002D61FA" w:rsidRPr="002D61FA" w:rsidRDefault="002D61FA" w:rsidP="002D61FA">
            <w:pPr>
              <w:spacing w:before="180" w:after="180" w:line="240" w:lineRule="auto"/>
              <w:rPr>
                <w:rFonts w:ascii="Helvetica" w:eastAsia="Times New Roman" w:hAnsi="Helvetica" w:cs="Helvetica"/>
                <w:color w:val="011A28"/>
                <w:sz w:val="24"/>
                <w:szCs w:val="24"/>
                <w:lang w:eastAsia="en-AU"/>
              </w:rPr>
            </w:pPr>
            <w:r w:rsidRPr="002D61FA">
              <w:rPr>
                <w:rFonts w:ascii="Helvetica" w:eastAsia="Times New Roman" w:hAnsi="Helvetica" w:cs="Helvetica"/>
                <w:color w:val="011A28"/>
                <w:sz w:val="24"/>
                <w:szCs w:val="24"/>
                <w:lang w:eastAsia="en-AU"/>
              </w:rPr>
              <w:t>The effectiveness of approaches and differences in communication styles has been clearly reflected upon.</w:t>
            </w:r>
          </w:p>
          <w:p w14:paraId="3CE49722" w14:textId="77777777" w:rsidR="002D61FA" w:rsidRPr="002D61FA" w:rsidRDefault="002D61FA" w:rsidP="002D61FA">
            <w:pPr>
              <w:spacing w:before="180" w:after="180" w:line="240" w:lineRule="auto"/>
              <w:rPr>
                <w:rFonts w:ascii="Helvetica" w:eastAsia="Times New Roman" w:hAnsi="Helvetica" w:cs="Helvetica"/>
                <w:color w:val="011A28"/>
                <w:sz w:val="24"/>
                <w:szCs w:val="24"/>
                <w:lang w:eastAsia="en-AU"/>
              </w:rPr>
            </w:pPr>
            <w:r w:rsidRPr="002D61FA">
              <w:rPr>
                <w:rFonts w:ascii="Helvetica" w:eastAsia="Times New Roman" w:hAnsi="Helvetica" w:cs="Helvetica"/>
                <w:color w:val="011A28"/>
                <w:sz w:val="24"/>
                <w:szCs w:val="24"/>
                <w:lang w:eastAsia="en-AU"/>
              </w:rPr>
              <w:t>Sophisticated insights about how this experience has influenced and/or challenged your approach to communication is evident.</w:t>
            </w:r>
          </w:p>
        </w:tc>
      </w:tr>
      <w:tr w:rsidR="002D61FA" w:rsidRPr="002D61FA" w14:paraId="110D293D" w14:textId="77777777" w:rsidTr="002D61FA">
        <w:tc>
          <w:tcPr>
            <w:tcW w:w="2347" w:type="dxa"/>
            <w:tcBorders>
              <w:top w:val="single" w:sz="6" w:space="0" w:color="DDDDDD"/>
              <w:left w:val="single" w:sz="6" w:space="0" w:color="DDDDDD"/>
            </w:tcBorders>
            <w:shd w:val="clear" w:color="auto" w:fill="FFFFFF"/>
            <w:tcMar>
              <w:top w:w="120" w:type="dxa"/>
              <w:left w:w="120" w:type="dxa"/>
              <w:bottom w:w="120" w:type="dxa"/>
              <w:right w:w="120" w:type="dxa"/>
            </w:tcMar>
            <w:hideMark/>
          </w:tcPr>
          <w:p w14:paraId="5466DA66" w14:textId="77777777" w:rsidR="002D61FA" w:rsidRPr="002D61FA" w:rsidRDefault="002D61FA" w:rsidP="002D61FA">
            <w:pPr>
              <w:spacing w:before="180" w:after="180" w:line="240" w:lineRule="auto"/>
              <w:rPr>
                <w:rFonts w:ascii="Helvetica" w:eastAsia="Times New Roman" w:hAnsi="Helvetica" w:cs="Helvetica"/>
                <w:color w:val="011A28"/>
                <w:sz w:val="24"/>
                <w:szCs w:val="24"/>
                <w:lang w:eastAsia="en-AU"/>
              </w:rPr>
            </w:pPr>
            <w:r w:rsidRPr="002D61FA">
              <w:rPr>
                <w:rFonts w:ascii="Helvetica" w:eastAsia="Times New Roman" w:hAnsi="Helvetica" w:cs="Helvetica"/>
                <w:b/>
                <w:bCs/>
                <w:color w:val="011A28"/>
                <w:sz w:val="24"/>
                <w:szCs w:val="24"/>
                <w:lang w:eastAsia="en-AU"/>
              </w:rPr>
              <w:t>Evidence of use of self-assessments, research and literature.</w:t>
            </w:r>
          </w:p>
          <w:p w14:paraId="08D54F94" w14:textId="77777777" w:rsidR="002D61FA" w:rsidRPr="002D61FA" w:rsidRDefault="002D61FA" w:rsidP="002D61FA">
            <w:pPr>
              <w:spacing w:before="180" w:after="180" w:line="240" w:lineRule="auto"/>
              <w:rPr>
                <w:rFonts w:ascii="Helvetica" w:eastAsia="Times New Roman" w:hAnsi="Helvetica" w:cs="Helvetica"/>
                <w:color w:val="011A28"/>
                <w:sz w:val="24"/>
                <w:szCs w:val="24"/>
                <w:lang w:eastAsia="en-AU"/>
              </w:rPr>
            </w:pPr>
            <w:r w:rsidRPr="002D61FA">
              <w:rPr>
                <w:rFonts w:ascii="Helvetica" w:eastAsia="Times New Roman" w:hAnsi="Helvetica" w:cs="Helvetica"/>
                <w:b/>
                <w:bCs/>
                <w:color w:val="011A28"/>
                <w:sz w:val="24"/>
                <w:szCs w:val="24"/>
                <w:highlight w:val="yellow"/>
                <w:lang w:eastAsia="en-AU"/>
              </w:rPr>
              <w:t>(20%)</w:t>
            </w:r>
          </w:p>
        </w:tc>
        <w:tc>
          <w:tcPr>
            <w:tcW w:w="7001" w:type="dxa"/>
            <w:tcBorders>
              <w:top w:val="single" w:sz="6" w:space="0" w:color="DDDDDD"/>
              <w:left w:val="single" w:sz="6" w:space="0" w:color="DDDDDD"/>
            </w:tcBorders>
            <w:shd w:val="clear" w:color="auto" w:fill="FFFFFF"/>
            <w:tcMar>
              <w:top w:w="120" w:type="dxa"/>
              <w:left w:w="120" w:type="dxa"/>
              <w:bottom w:w="120" w:type="dxa"/>
              <w:right w:w="120" w:type="dxa"/>
            </w:tcMar>
            <w:hideMark/>
          </w:tcPr>
          <w:p w14:paraId="13695230" w14:textId="77777777" w:rsidR="002D61FA" w:rsidRPr="002D61FA" w:rsidRDefault="002D61FA" w:rsidP="002D61FA">
            <w:pPr>
              <w:spacing w:before="180" w:after="180" w:line="240" w:lineRule="auto"/>
              <w:rPr>
                <w:rFonts w:ascii="Helvetica" w:eastAsia="Times New Roman" w:hAnsi="Helvetica" w:cs="Helvetica"/>
                <w:color w:val="011A28"/>
                <w:sz w:val="24"/>
                <w:szCs w:val="24"/>
                <w:lang w:eastAsia="en-AU"/>
              </w:rPr>
            </w:pPr>
            <w:r w:rsidRPr="002D61FA">
              <w:rPr>
                <w:rFonts w:ascii="Helvetica" w:eastAsia="Times New Roman" w:hAnsi="Helvetica" w:cs="Helvetica"/>
                <w:color w:val="011A28"/>
                <w:sz w:val="24"/>
                <w:szCs w:val="24"/>
                <w:lang w:eastAsia="en-AU"/>
              </w:rPr>
              <w:t>There is clear evidence that the self-assessments, relevant research and literature have been used extensively. There is evidence of wider reading.</w:t>
            </w:r>
          </w:p>
          <w:p w14:paraId="4A82A552" w14:textId="77777777" w:rsidR="002D61FA" w:rsidRPr="002D61FA" w:rsidRDefault="002D61FA" w:rsidP="002D61FA">
            <w:pPr>
              <w:spacing w:before="180" w:after="180" w:line="240" w:lineRule="auto"/>
              <w:rPr>
                <w:rFonts w:ascii="Helvetica" w:eastAsia="Times New Roman" w:hAnsi="Helvetica" w:cs="Helvetica"/>
                <w:color w:val="011A28"/>
                <w:sz w:val="24"/>
                <w:szCs w:val="24"/>
                <w:lang w:eastAsia="en-AU"/>
              </w:rPr>
            </w:pPr>
            <w:r w:rsidRPr="002D61FA">
              <w:rPr>
                <w:rFonts w:ascii="Helvetica" w:eastAsia="Times New Roman" w:hAnsi="Helvetica" w:cs="Helvetica"/>
                <w:color w:val="011A28"/>
                <w:sz w:val="24"/>
                <w:szCs w:val="24"/>
                <w:lang w:eastAsia="en-AU"/>
              </w:rPr>
              <w:t>APA/Swinburne Harvard referencing is accurate.</w:t>
            </w:r>
          </w:p>
        </w:tc>
      </w:tr>
      <w:tr w:rsidR="002D61FA" w:rsidRPr="002D61FA" w14:paraId="46D48BAF" w14:textId="77777777" w:rsidTr="002D61FA">
        <w:tc>
          <w:tcPr>
            <w:tcW w:w="2347" w:type="dxa"/>
            <w:tcBorders>
              <w:top w:val="single" w:sz="6" w:space="0" w:color="DDDDDD"/>
              <w:left w:val="single" w:sz="6" w:space="0" w:color="DDDDDD"/>
            </w:tcBorders>
            <w:shd w:val="clear" w:color="auto" w:fill="F9F9F9"/>
            <w:tcMar>
              <w:top w:w="120" w:type="dxa"/>
              <w:left w:w="120" w:type="dxa"/>
              <w:bottom w:w="120" w:type="dxa"/>
              <w:right w:w="120" w:type="dxa"/>
            </w:tcMar>
            <w:hideMark/>
          </w:tcPr>
          <w:p w14:paraId="40F3B299" w14:textId="77777777" w:rsidR="002D61FA" w:rsidRPr="002D61FA" w:rsidRDefault="002D61FA" w:rsidP="002D61FA">
            <w:pPr>
              <w:spacing w:before="180" w:after="180" w:line="240" w:lineRule="auto"/>
              <w:rPr>
                <w:rFonts w:ascii="Helvetica" w:eastAsia="Times New Roman" w:hAnsi="Helvetica" w:cs="Helvetica"/>
                <w:color w:val="011A28"/>
                <w:sz w:val="24"/>
                <w:szCs w:val="24"/>
                <w:lang w:eastAsia="en-AU"/>
              </w:rPr>
            </w:pPr>
            <w:r w:rsidRPr="002D61FA">
              <w:rPr>
                <w:rFonts w:ascii="Helvetica" w:eastAsia="Times New Roman" w:hAnsi="Helvetica" w:cs="Helvetica"/>
                <w:b/>
                <w:bCs/>
                <w:color w:val="011A28"/>
                <w:sz w:val="24"/>
                <w:szCs w:val="24"/>
                <w:lang w:eastAsia="en-AU"/>
              </w:rPr>
              <w:lastRenderedPageBreak/>
              <w:t>Professional presentation.</w:t>
            </w:r>
          </w:p>
          <w:p w14:paraId="60175C37" w14:textId="77777777" w:rsidR="002D61FA" w:rsidRPr="002D61FA" w:rsidRDefault="002D61FA" w:rsidP="002D61FA">
            <w:pPr>
              <w:spacing w:before="180" w:after="180" w:line="240" w:lineRule="auto"/>
              <w:rPr>
                <w:rFonts w:ascii="Helvetica" w:eastAsia="Times New Roman" w:hAnsi="Helvetica" w:cs="Helvetica"/>
                <w:color w:val="011A28"/>
                <w:sz w:val="24"/>
                <w:szCs w:val="24"/>
                <w:lang w:eastAsia="en-AU"/>
              </w:rPr>
            </w:pPr>
            <w:r w:rsidRPr="002D61FA">
              <w:rPr>
                <w:rFonts w:ascii="Helvetica" w:eastAsia="Times New Roman" w:hAnsi="Helvetica" w:cs="Helvetica"/>
                <w:b/>
                <w:bCs/>
                <w:color w:val="011A28"/>
                <w:sz w:val="24"/>
                <w:szCs w:val="24"/>
                <w:highlight w:val="yellow"/>
                <w:lang w:eastAsia="en-AU"/>
              </w:rPr>
              <w:t>(20%)</w:t>
            </w:r>
          </w:p>
        </w:tc>
        <w:tc>
          <w:tcPr>
            <w:tcW w:w="7001" w:type="dxa"/>
            <w:tcBorders>
              <w:top w:val="single" w:sz="6" w:space="0" w:color="DDDDDD"/>
              <w:left w:val="single" w:sz="6" w:space="0" w:color="DDDDDD"/>
            </w:tcBorders>
            <w:shd w:val="clear" w:color="auto" w:fill="F9F9F9"/>
            <w:tcMar>
              <w:top w:w="120" w:type="dxa"/>
              <w:left w:w="120" w:type="dxa"/>
              <w:bottom w:w="120" w:type="dxa"/>
              <w:right w:w="120" w:type="dxa"/>
            </w:tcMar>
            <w:hideMark/>
          </w:tcPr>
          <w:p w14:paraId="60FCFAEA" w14:textId="77777777" w:rsidR="002D61FA" w:rsidRPr="002D61FA" w:rsidRDefault="002D61FA" w:rsidP="002D61FA">
            <w:pPr>
              <w:spacing w:before="180" w:after="180" w:line="240" w:lineRule="auto"/>
              <w:rPr>
                <w:rFonts w:ascii="Helvetica" w:eastAsia="Times New Roman" w:hAnsi="Helvetica" w:cs="Helvetica"/>
                <w:color w:val="011A28"/>
                <w:sz w:val="24"/>
                <w:szCs w:val="24"/>
                <w:lang w:eastAsia="en-AU"/>
              </w:rPr>
            </w:pPr>
            <w:r w:rsidRPr="002D61FA">
              <w:rPr>
                <w:rFonts w:ascii="Helvetica" w:eastAsia="Times New Roman" w:hAnsi="Helvetica" w:cs="Helvetica"/>
                <w:color w:val="011A28"/>
                <w:sz w:val="24"/>
                <w:szCs w:val="24"/>
                <w:lang w:eastAsia="en-AU"/>
              </w:rPr>
              <w:t>All requirements are clearly and accurately articulated, and the structure is polished and professional.</w:t>
            </w:r>
          </w:p>
          <w:p w14:paraId="6432CF0D" w14:textId="77777777" w:rsidR="002D61FA" w:rsidRPr="002D61FA" w:rsidRDefault="002D61FA" w:rsidP="002D61FA">
            <w:pPr>
              <w:spacing w:before="180" w:after="180" w:line="240" w:lineRule="auto"/>
              <w:rPr>
                <w:rFonts w:ascii="Helvetica" w:eastAsia="Times New Roman" w:hAnsi="Helvetica" w:cs="Helvetica"/>
                <w:color w:val="011A28"/>
                <w:sz w:val="24"/>
                <w:szCs w:val="24"/>
                <w:lang w:eastAsia="en-AU"/>
              </w:rPr>
            </w:pPr>
            <w:r w:rsidRPr="002D61FA">
              <w:rPr>
                <w:rFonts w:ascii="Helvetica" w:eastAsia="Times New Roman" w:hAnsi="Helvetica" w:cs="Helvetica"/>
                <w:color w:val="011A28"/>
                <w:sz w:val="24"/>
                <w:szCs w:val="24"/>
                <w:lang w:eastAsia="en-AU"/>
              </w:rPr>
              <w:t xml:space="preserve">The portfolio content is professionally </w:t>
            </w:r>
            <w:proofErr w:type="gramStart"/>
            <w:r w:rsidRPr="002D61FA">
              <w:rPr>
                <w:rFonts w:ascii="Helvetica" w:eastAsia="Times New Roman" w:hAnsi="Helvetica" w:cs="Helvetica"/>
                <w:color w:val="011A28"/>
                <w:sz w:val="24"/>
                <w:szCs w:val="24"/>
                <w:lang w:eastAsia="en-AU"/>
              </w:rPr>
              <w:t>presented</w:t>
            </w:r>
            <w:proofErr w:type="gramEnd"/>
            <w:r w:rsidRPr="002D61FA">
              <w:rPr>
                <w:rFonts w:ascii="Helvetica" w:eastAsia="Times New Roman" w:hAnsi="Helvetica" w:cs="Helvetica"/>
                <w:color w:val="011A28"/>
                <w:sz w:val="24"/>
                <w:szCs w:val="24"/>
                <w:lang w:eastAsia="en-AU"/>
              </w:rPr>
              <w:t xml:space="preserve"> and obvious care and attention has been taken in its editing and proofreading.</w:t>
            </w:r>
          </w:p>
          <w:p w14:paraId="0C3E2315" w14:textId="77777777" w:rsidR="002D61FA" w:rsidRPr="002D61FA" w:rsidRDefault="002D61FA" w:rsidP="002D61FA">
            <w:pPr>
              <w:spacing w:before="180" w:after="180" w:line="240" w:lineRule="auto"/>
              <w:rPr>
                <w:rFonts w:ascii="Helvetica" w:eastAsia="Times New Roman" w:hAnsi="Helvetica" w:cs="Helvetica"/>
                <w:color w:val="011A28"/>
                <w:sz w:val="24"/>
                <w:szCs w:val="24"/>
                <w:lang w:eastAsia="en-AU"/>
              </w:rPr>
            </w:pPr>
            <w:r w:rsidRPr="002D61FA">
              <w:rPr>
                <w:rFonts w:ascii="Helvetica" w:eastAsia="Times New Roman" w:hAnsi="Helvetica" w:cs="Helvetica"/>
                <w:color w:val="011A28"/>
                <w:sz w:val="24"/>
                <w:szCs w:val="24"/>
                <w:lang w:eastAsia="en-AU"/>
              </w:rPr>
              <w:t>Your professional brand is displayed in a highly creative and distinctive style, showcasing your strengths. It is appropriate for a professional audience.</w:t>
            </w:r>
          </w:p>
        </w:tc>
      </w:tr>
    </w:tbl>
    <w:p w14:paraId="65EDFE7F" w14:textId="77777777" w:rsidR="00DD1003" w:rsidRDefault="00412030"/>
    <w:sectPr w:rsidR="00DD100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DD0B9F"/>
    <w:multiLevelType w:val="multilevel"/>
    <w:tmpl w:val="20C20A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4B77E7"/>
    <w:multiLevelType w:val="multilevel"/>
    <w:tmpl w:val="70EEC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B07042"/>
    <w:multiLevelType w:val="multilevel"/>
    <w:tmpl w:val="A4EA5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FA77BC"/>
    <w:multiLevelType w:val="multilevel"/>
    <w:tmpl w:val="71C4DF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A775C61"/>
    <w:multiLevelType w:val="multilevel"/>
    <w:tmpl w:val="8BE2F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49B437F"/>
    <w:multiLevelType w:val="multilevel"/>
    <w:tmpl w:val="676E6C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366488D"/>
    <w:multiLevelType w:val="multilevel"/>
    <w:tmpl w:val="00169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6640FEB"/>
    <w:multiLevelType w:val="multilevel"/>
    <w:tmpl w:val="BAD887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730133D"/>
    <w:multiLevelType w:val="multilevel"/>
    <w:tmpl w:val="74181E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B505303"/>
    <w:multiLevelType w:val="multilevel"/>
    <w:tmpl w:val="AA8C2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7A32DBD"/>
    <w:multiLevelType w:val="multilevel"/>
    <w:tmpl w:val="D8F6D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6E861CD"/>
    <w:multiLevelType w:val="multilevel"/>
    <w:tmpl w:val="958A6C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6"/>
  </w:num>
  <w:num w:numId="3">
    <w:abstractNumId w:val="10"/>
  </w:num>
  <w:num w:numId="4">
    <w:abstractNumId w:val="4"/>
  </w:num>
  <w:num w:numId="5">
    <w:abstractNumId w:val="1"/>
  </w:num>
  <w:num w:numId="6">
    <w:abstractNumId w:val="3"/>
  </w:num>
  <w:num w:numId="7">
    <w:abstractNumId w:val="8"/>
  </w:num>
  <w:num w:numId="8">
    <w:abstractNumId w:val="7"/>
  </w:num>
  <w:num w:numId="9">
    <w:abstractNumId w:val="5"/>
  </w:num>
  <w:num w:numId="10">
    <w:abstractNumId w:val="2"/>
  </w:num>
  <w:num w:numId="11">
    <w:abstractNumId w:val="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61FA"/>
    <w:rsid w:val="002D61FA"/>
    <w:rsid w:val="0038655F"/>
    <w:rsid w:val="00412030"/>
    <w:rsid w:val="00B4776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C2DA24"/>
  <w15:chartTrackingRefBased/>
  <w15:docId w15:val="{6CF9727D-B70A-4909-BA8C-F05A66795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2D61F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AU"/>
    </w:rPr>
  </w:style>
  <w:style w:type="paragraph" w:styleId="Heading2">
    <w:name w:val="heading 2"/>
    <w:basedOn w:val="Normal"/>
    <w:link w:val="Heading2Char"/>
    <w:uiPriority w:val="9"/>
    <w:qFormat/>
    <w:rsid w:val="002D61FA"/>
    <w:pPr>
      <w:spacing w:before="100" w:beforeAutospacing="1" w:after="100" w:afterAutospacing="1" w:line="240" w:lineRule="auto"/>
      <w:outlineLvl w:val="1"/>
    </w:pPr>
    <w:rPr>
      <w:rFonts w:ascii="Times New Roman" w:eastAsia="Times New Roman" w:hAnsi="Times New Roman" w:cs="Times New Roman"/>
      <w:b/>
      <w:bCs/>
      <w:sz w:val="36"/>
      <w:szCs w:val="36"/>
      <w:lang w:eastAsia="en-AU"/>
    </w:rPr>
  </w:style>
  <w:style w:type="paragraph" w:styleId="Heading3">
    <w:name w:val="heading 3"/>
    <w:basedOn w:val="Normal"/>
    <w:next w:val="Normal"/>
    <w:link w:val="Heading3Char"/>
    <w:uiPriority w:val="9"/>
    <w:semiHidden/>
    <w:unhideWhenUsed/>
    <w:qFormat/>
    <w:rsid w:val="002D61F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2D61FA"/>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61FA"/>
    <w:rPr>
      <w:rFonts w:ascii="Times New Roman" w:eastAsia="Times New Roman" w:hAnsi="Times New Roman" w:cs="Times New Roman"/>
      <w:b/>
      <w:bCs/>
      <w:kern w:val="36"/>
      <w:sz w:val="48"/>
      <w:szCs w:val="48"/>
      <w:lang w:eastAsia="en-AU"/>
    </w:rPr>
  </w:style>
  <w:style w:type="character" w:customStyle="1" w:styleId="Heading2Char">
    <w:name w:val="Heading 2 Char"/>
    <w:basedOn w:val="DefaultParagraphFont"/>
    <w:link w:val="Heading2"/>
    <w:uiPriority w:val="9"/>
    <w:rsid w:val="002D61FA"/>
    <w:rPr>
      <w:rFonts w:ascii="Times New Roman" w:eastAsia="Times New Roman" w:hAnsi="Times New Roman" w:cs="Times New Roman"/>
      <w:b/>
      <w:bCs/>
      <w:sz w:val="36"/>
      <w:szCs w:val="36"/>
      <w:lang w:eastAsia="en-AU"/>
    </w:rPr>
  </w:style>
  <w:style w:type="paragraph" w:styleId="NormalWeb">
    <w:name w:val="Normal (Web)"/>
    <w:basedOn w:val="Normal"/>
    <w:uiPriority w:val="99"/>
    <w:semiHidden/>
    <w:unhideWhenUsed/>
    <w:rsid w:val="002D61FA"/>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Strong">
    <w:name w:val="Strong"/>
    <w:basedOn w:val="DefaultParagraphFont"/>
    <w:uiPriority w:val="22"/>
    <w:qFormat/>
    <w:rsid w:val="002D61FA"/>
    <w:rPr>
      <w:b/>
      <w:bCs/>
    </w:rPr>
  </w:style>
  <w:style w:type="character" w:styleId="Hyperlink">
    <w:name w:val="Hyperlink"/>
    <w:basedOn w:val="DefaultParagraphFont"/>
    <w:uiPriority w:val="99"/>
    <w:semiHidden/>
    <w:unhideWhenUsed/>
    <w:rsid w:val="002D61FA"/>
    <w:rPr>
      <w:color w:val="0000FF"/>
      <w:u w:val="single"/>
    </w:rPr>
  </w:style>
  <w:style w:type="character" w:customStyle="1" w:styleId="Heading3Char">
    <w:name w:val="Heading 3 Char"/>
    <w:basedOn w:val="DefaultParagraphFont"/>
    <w:link w:val="Heading3"/>
    <w:uiPriority w:val="9"/>
    <w:semiHidden/>
    <w:rsid w:val="002D61FA"/>
    <w:rPr>
      <w:rFonts w:asciiTheme="majorHAnsi" w:eastAsiaTheme="majorEastAsia" w:hAnsiTheme="majorHAnsi" w:cstheme="majorBidi"/>
      <w:color w:val="1F3763" w:themeColor="accent1" w:themeShade="7F"/>
      <w:sz w:val="24"/>
      <w:szCs w:val="24"/>
    </w:rPr>
  </w:style>
  <w:style w:type="character" w:customStyle="1" w:styleId="instructurefileholder">
    <w:name w:val="instructure_file_holder"/>
    <w:basedOn w:val="DefaultParagraphFont"/>
    <w:rsid w:val="002D61FA"/>
  </w:style>
  <w:style w:type="character" w:customStyle="1" w:styleId="Heading4Char">
    <w:name w:val="Heading 4 Char"/>
    <w:basedOn w:val="DefaultParagraphFont"/>
    <w:link w:val="Heading4"/>
    <w:uiPriority w:val="9"/>
    <w:semiHidden/>
    <w:rsid w:val="002D61FA"/>
    <w:rPr>
      <w:rFonts w:asciiTheme="majorHAnsi" w:eastAsiaTheme="majorEastAsia" w:hAnsiTheme="majorHAnsi" w:cstheme="majorBidi"/>
      <w:i/>
      <w:iCs/>
      <w:color w:val="2F5496" w:themeColor="accent1" w:themeShade="BF"/>
    </w:rPr>
  </w:style>
  <w:style w:type="character" w:customStyle="1" w:styleId="screenreader-only">
    <w:name w:val="screenreader-only"/>
    <w:basedOn w:val="DefaultParagraphFont"/>
    <w:rsid w:val="002D61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201330">
      <w:bodyDiv w:val="1"/>
      <w:marLeft w:val="0"/>
      <w:marRight w:val="0"/>
      <w:marTop w:val="0"/>
      <w:marBottom w:val="0"/>
      <w:divBdr>
        <w:top w:val="none" w:sz="0" w:space="0" w:color="auto"/>
        <w:left w:val="none" w:sz="0" w:space="0" w:color="auto"/>
        <w:bottom w:val="none" w:sz="0" w:space="0" w:color="auto"/>
        <w:right w:val="none" w:sz="0" w:space="0" w:color="auto"/>
      </w:divBdr>
      <w:divsChild>
        <w:div w:id="894854398">
          <w:marLeft w:val="0"/>
          <w:marRight w:val="0"/>
          <w:marTop w:val="0"/>
          <w:marBottom w:val="0"/>
          <w:divBdr>
            <w:top w:val="single" w:sz="6" w:space="11" w:color="AAAAAA"/>
            <w:left w:val="single" w:sz="6" w:space="11" w:color="AAAAAA"/>
            <w:bottom w:val="single" w:sz="6" w:space="11" w:color="AAAAAA"/>
            <w:right w:val="single" w:sz="6" w:space="11" w:color="AAAAAA"/>
          </w:divBdr>
        </w:div>
      </w:divsChild>
    </w:div>
    <w:div w:id="1060519496">
      <w:bodyDiv w:val="1"/>
      <w:marLeft w:val="0"/>
      <w:marRight w:val="0"/>
      <w:marTop w:val="0"/>
      <w:marBottom w:val="0"/>
      <w:divBdr>
        <w:top w:val="none" w:sz="0" w:space="0" w:color="auto"/>
        <w:left w:val="none" w:sz="0" w:space="0" w:color="auto"/>
        <w:bottom w:val="none" w:sz="0" w:space="0" w:color="auto"/>
        <w:right w:val="none" w:sz="0" w:space="0" w:color="auto"/>
      </w:divBdr>
      <w:divsChild>
        <w:div w:id="1504513407">
          <w:marLeft w:val="0"/>
          <w:marRight w:val="0"/>
          <w:marTop w:val="0"/>
          <w:marBottom w:val="0"/>
          <w:divBdr>
            <w:top w:val="single" w:sz="6" w:space="11" w:color="AAAAAA"/>
            <w:left w:val="single" w:sz="6" w:space="11" w:color="AAAAAA"/>
            <w:bottom w:val="single" w:sz="6" w:space="11" w:color="AAAAAA"/>
            <w:right w:val="single" w:sz="6" w:space="11" w:color="AAAAAA"/>
          </w:divBdr>
        </w:div>
      </w:divsChild>
    </w:div>
    <w:div w:id="1339580167">
      <w:bodyDiv w:val="1"/>
      <w:marLeft w:val="0"/>
      <w:marRight w:val="0"/>
      <w:marTop w:val="0"/>
      <w:marBottom w:val="0"/>
      <w:divBdr>
        <w:top w:val="none" w:sz="0" w:space="0" w:color="auto"/>
        <w:left w:val="none" w:sz="0" w:space="0" w:color="auto"/>
        <w:bottom w:val="none" w:sz="0" w:space="0" w:color="auto"/>
        <w:right w:val="none" w:sz="0" w:space="0" w:color="auto"/>
      </w:divBdr>
    </w:div>
    <w:div w:id="1646545617">
      <w:bodyDiv w:val="1"/>
      <w:marLeft w:val="0"/>
      <w:marRight w:val="0"/>
      <w:marTop w:val="0"/>
      <w:marBottom w:val="0"/>
      <w:divBdr>
        <w:top w:val="none" w:sz="0" w:space="0" w:color="auto"/>
        <w:left w:val="none" w:sz="0" w:space="0" w:color="auto"/>
        <w:bottom w:val="none" w:sz="0" w:space="0" w:color="auto"/>
        <w:right w:val="none" w:sz="0" w:space="0" w:color="auto"/>
      </w:divBdr>
      <w:divsChild>
        <w:div w:id="924457530">
          <w:marLeft w:val="0"/>
          <w:marRight w:val="0"/>
          <w:marTop w:val="0"/>
          <w:marBottom w:val="0"/>
          <w:divBdr>
            <w:top w:val="none" w:sz="0" w:space="0" w:color="auto"/>
            <w:left w:val="none" w:sz="0" w:space="0" w:color="auto"/>
            <w:bottom w:val="none" w:sz="0" w:space="0" w:color="auto"/>
            <w:right w:val="none" w:sz="0" w:space="0" w:color="auto"/>
          </w:divBdr>
          <w:divsChild>
            <w:div w:id="306205410">
              <w:marLeft w:val="0"/>
              <w:marRight w:val="0"/>
              <w:marTop w:val="0"/>
              <w:marBottom w:val="360"/>
              <w:divBdr>
                <w:top w:val="none" w:sz="0" w:space="0" w:color="auto"/>
                <w:left w:val="none" w:sz="0" w:space="0" w:color="auto"/>
                <w:bottom w:val="none" w:sz="0" w:space="0" w:color="auto"/>
                <w:right w:val="none" w:sz="0" w:space="0" w:color="auto"/>
              </w:divBdr>
              <w:divsChild>
                <w:div w:id="1925911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016803">
          <w:marLeft w:val="300"/>
          <w:marRight w:val="300"/>
          <w:marTop w:val="300"/>
          <w:marBottom w:val="300"/>
          <w:divBdr>
            <w:top w:val="none" w:sz="0" w:space="0" w:color="auto"/>
            <w:left w:val="none" w:sz="0" w:space="0" w:color="auto"/>
            <w:bottom w:val="none" w:sz="0" w:space="0" w:color="auto"/>
            <w:right w:val="none" w:sz="0" w:space="0" w:color="auto"/>
          </w:divBdr>
          <w:divsChild>
            <w:div w:id="720591349">
              <w:marLeft w:val="0"/>
              <w:marRight w:val="0"/>
              <w:marTop w:val="0"/>
              <w:marBottom w:val="0"/>
              <w:divBdr>
                <w:top w:val="none" w:sz="0" w:space="0" w:color="auto"/>
                <w:left w:val="none" w:sz="0" w:space="0" w:color="auto"/>
                <w:bottom w:val="none" w:sz="0" w:space="0" w:color="auto"/>
                <w:right w:val="none" w:sz="0" w:space="0" w:color="auto"/>
              </w:divBdr>
              <w:divsChild>
                <w:div w:id="833572209">
                  <w:marLeft w:val="0"/>
                  <w:marRight w:val="0"/>
                  <w:marTop w:val="0"/>
                  <w:marBottom w:val="0"/>
                  <w:divBdr>
                    <w:top w:val="none" w:sz="0" w:space="0" w:color="auto"/>
                    <w:left w:val="none" w:sz="0" w:space="0" w:color="auto"/>
                    <w:bottom w:val="none" w:sz="0" w:space="0" w:color="auto"/>
                    <w:right w:val="none" w:sz="0" w:space="0" w:color="auto"/>
                  </w:divBdr>
                </w:div>
                <w:div w:id="2013220797">
                  <w:marLeft w:val="0"/>
                  <w:marRight w:val="0"/>
                  <w:marTop w:val="0"/>
                  <w:marBottom w:val="0"/>
                  <w:divBdr>
                    <w:top w:val="none" w:sz="0" w:space="0" w:color="auto"/>
                    <w:left w:val="none" w:sz="0" w:space="0" w:color="auto"/>
                    <w:bottom w:val="none" w:sz="0" w:space="0" w:color="auto"/>
                    <w:right w:val="none" w:sz="0" w:space="0" w:color="auto"/>
                  </w:divBdr>
                </w:div>
                <w:div w:id="452796081">
                  <w:marLeft w:val="0"/>
                  <w:marRight w:val="0"/>
                  <w:marTop w:val="0"/>
                  <w:marBottom w:val="0"/>
                  <w:divBdr>
                    <w:top w:val="none" w:sz="0" w:space="0" w:color="auto"/>
                    <w:left w:val="none" w:sz="0" w:space="0" w:color="auto"/>
                    <w:bottom w:val="none" w:sz="0" w:space="0" w:color="auto"/>
                    <w:right w:val="none" w:sz="0" w:space="0" w:color="auto"/>
                  </w:divBdr>
                </w:div>
                <w:div w:id="1890142965">
                  <w:marLeft w:val="0"/>
                  <w:marRight w:val="0"/>
                  <w:marTop w:val="0"/>
                  <w:marBottom w:val="0"/>
                  <w:divBdr>
                    <w:top w:val="none" w:sz="0" w:space="0" w:color="auto"/>
                    <w:left w:val="none" w:sz="0" w:space="0" w:color="auto"/>
                    <w:bottom w:val="none" w:sz="0" w:space="0" w:color="auto"/>
                    <w:right w:val="none" w:sz="0" w:space="0" w:color="auto"/>
                  </w:divBdr>
                </w:div>
                <w:div w:id="659042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9289577">
      <w:bodyDiv w:val="1"/>
      <w:marLeft w:val="0"/>
      <w:marRight w:val="0"/>
      <w:marTop w:val="0"/>
      <w:marBottom w:val="0"/>
      <w:divBdr>
        <w:top w:val="none" w:sz="0" w:space="0" w:color="auto"/>
        <w:left w:val="none" w:sz="0" w:space="0" w:color="auto"/>
        <w:bottom w:val="none" w:sz="0" w:space="0" w:color="auto"/>
        <w:right w:val="none" w:sz="0" w:space="0" w:color="auto"/>
      </w:divBdr>
      <w:divsChild>
        <w:div w:id="279803341">
          <w:marLeft w:val="0"/>
          <w:marRight w:val="0"/>
          <w:marTop w:val="0"/>
          <w:marBottom w:val="0"/>
          <w:divBdr>
            <w:top w:val="single" w:sz="6" w:space="11" w:color="AAAAAA"/>
            <w:left w:val="single" w:sz="6" w:space="11" w:color="AAAAAA"/>
            <w:bottom w:val="single" w:sz="6" w:space="11" w:color="AAAAAA"/>
            <w:right w:val="single" w:sz="6" w:space="11" w:color="AAAAAA"/>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swinburneonline.instructure.com/courses/1302/files/1120563/download?wrap=1" TargetMode="External"/><Relationship Id="rId18" Type="http://schemas.openxmlformats.org/officeDocument/2006/relationships/hyperlink" Target="https://swinburne.careercentre.me/Resources/CustomPage/CustomPage2.aspx?CustomPageId=2344" TargetMode="External"/><Relationship Id="rId26" Type="http://schemas.openxmlformats.org/officeDocument/2006/relationships/hyperlink" Target="https://swinburne.careercentre.me/Resources/CustomPage/CustomPage2.aspx?CustomPageId=2344" TargetMode="External"/><Relationship Id="rId3" Type="http://schemas.openxmlformats.org/officeDocument/2006/relationships/settings" Target="settings.xml"/><Relationship Id="rId21" Type="http://schemas.openxmlformats.org/officeDocument/2006/relationships/hyperlink" Target="https://swinburneonline.instructure.com/courses/1302/files/1120563/download?wrap=1" TargetMode="External"/><Relationship Id="rId34" Type="http://schemas.openxmlformats.org/officeDocument/2006/relationships/hyperlink" Target="https://swinburneonline.instructure.com/courses/1302/assignments/16323" TargetMode="External"/><Relationship Id="rId7" Type="http://schemas.openxmlformats.org/officeDocument/2006/relationships/hyperlink" Target="https://swinburneonline.instructure.com/courses/1302/files/1120563/download?wrap=1" TargetMode="External"/><Relationship Id="rId12" Type="http://schemas.openxmlformats.org/officeDocument/2006/relationships/hyperlink" Target="https://swinburneonline.instructure.com/courses/1302/files/1120563/download?wrap=1" TargetMode="External"/><Relationship Id="rId17" Type="http://schemas.openxmlformats.org/officeDocument/2006/relationships/hyperlink" Target="https://swinburneonline.instructure.com/courses/1302/pages/5-dot-3-job-hunting-in-the-21st-century" TargetMode="External"/><Relationship Id="rId25" Type="http://schemas.openxmlformats.org/officeDocument/2006/relationships/hyperlink" Target="https://swinburne.careercentre.me/ElevatorPitchBuilder" TargetMode="External"/><Relationship Id="rId33" Type="http://schemas.openxmlformats.org/officeDocument/2006/relationships/hyperlink" Target="http://www.swinburne.edu.au/library/referencing/harvard-style-guide/" TargetMode="External"/><Relationship Id="rId2" Type="http://schemas.openxmlformats.org/officeDocument/2006/relationships/styles" Target="styles.xml"/><Relationship Id="rId16" Type="http://schemas.openxmlformats.org/officeDocument/2006/relationships/hyperlink" Target="https://swinburneonline.instructure.com/courses/1302/assignments/16322" TargetMode="External"/><Relationship Id="rId20" Type="http://schemas.openxmlformats.org/officeDocument/2006/relationships/hyperlink" Target="https://swinburne.careercentre.me/resources/interviewsimulator/interviewsimulator.aspx" TargetMode="External"/><Relationship Id="rId29" Type="http://schemas.openxmlformats.org/officeDocument/2006/relationships/hyperlink" Target="https://portal.swinburneonline.edu.au/study-resources/youtube" TargetMode="External"/><Relationship Id="rId1" Type="http://schemas.openxmlformats.org/officeDocument/2006/relationships/numbering" Target="numbering.xml"/><Relationship Id="rId6" Type="http://schemas.openxmlformats.org/officeDocument/2006/relationships/hyperlink" Target="https://swinburneonline.instructure.com/courses/1302/assignments/16323" TargetMode="External"/><Relationship Id="rId11" Type="http://schemas.openxmlformats.org/officeDocument/2006/relationships/hyperlink" Target="https://swinburneonline.instructure.com/courses/1302/assignments/16323" TargetMode="External"/><Relationship Id="rId24" Type="http://schemas.openxmlformats.org/officeDocument/2006/relationships/hyperlink" Target="https://swinburne.careercentre.me/Quick-CV" TargetMode="External"/><Relationship Id="rId32" Type="http://schemas.openxmlformats.org/officeDocument/2006/relationships/hyperlink" Target="http://www.swinburne.edu.au/library/referencing/apa-style-guide/" TargetMode="External"/><Relationship Id="rId5" Type="http://schemas.openxmlformats.org/officeDocument/2006/relationships/hyperlink" Target="https://swinburneonline.instructure.com/courses/1302/discussion_topics/245473" TargetMode="External"/><Relationship Id="rId15" Type="http://schemas.openxmlformats.org/officeDocument/2006/relationships/hyperlink" Target="https://swinburneonline.instructure.com/courses/1302/assignments/16322" TargetMode="External"/><Relationship Id="rId23" Type="http://schemas.openxmlformats.org/officeDocument/2006/relationships/hyperlink" Target="https://swinburneonline.instructure.com/courses/1302/pages/0-dot-4-the-swinburne-career-hub-and-my-career-toolkit" TargetMode="External"/><Relationship Id="rId28" Type="http://schemas.openxmlformats.org/officeDocument/2006/relationships/hyperlink" Target="https://portal.swinburneonline.edu.au/study-resources/develop-your-60-second-story" TargetMode="External"/><Relationship Id="rId36" Type="http://schemas.openxmlformats.org/officeDocument/2006/relationships/theme" Target="theme/theme1.xml"/><Relationship Id="rId10" Type="http://schemas.openxmlformats.org/officeDocument/2006/relationships/hyperlink" Target="https://swinburneonline.instructure.com/courses/1302/assignments/16323" TargetMode="External"/><Relationship Id="rId19" Type="http://schemas.openxmlformats.org/officeDocument/2006/relationships/hyperlink" Target="https://swinburneonline.instructure.com/courses/1302/pages/0-dot-4-the-swinburne-career-hub-and-my-career-toolkit" TargetMode="External"/><Relationship Id="rId31" Type="http://schemas.openxmlformats.org/officeDocument/2006/relationships/hyperlink" Target="https://portal.swinburneonline.edu.au/study-resources/assignment-support" TargetMode="External"/><Relationship Id="rId4" Type="http://schemas.openxmlformats.org/officeDocument/2006/relationships/webSettings" Target="webSettings.xml"/><Relationship Id="rId9" Type="http://schemas.openxmlformats.org/officeDocument/2006/relationships/hyperlink" Target="https://swinburneonline.instructure.com/courses/1302/pages/0-dot-2-how-to-succeed-in-this-unit" TargetMode="External"/><Relationship Id="rId14" Type="http://schemas.openxmlformats.org/officeDocument/2006/relationships/hyperlink" Target="https://swinburneonline.instructure.com/courses/1302/assignments/16321" TargetMode="External"/><Relationship Id="rId22" Type="http://schemas.openxmlformats.org/officeDocument/2006/relationships/hyperlink" Target="https://swinburneonline.instructure.com/courses/1302/files/1120563/download?wrap=1" TargetMode="External"/><Relationship Id="rId27" Type="http://schemas.openxmlformats.org/officeDocument/2006/relationships/hyperlink" Target="https://swinburne.careercentre.me/resources/interviewsimulator/interviewsimulator.aspx" TargetMode="External"/><Relationship Id="rId30" Type="http://schemas.openxmlformats.org/officeDocument/2006/relationships/hyperlink" Target="http://www.swinburne.edu.au/library/referencing/quick-guide/" TargetMode="Externa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2276</Words>
  <Characters>12979</Characters>
  <Application>Microsoft Office Word</Application>
  <DocSecurity>0</DocSecurity>
  <Lines>108</Lines>
  <Paragraphs>30</Paragraphs>
  <ScaleCrop>false</ScaleCrop>
  <Company/>
  <LinksUpToDate>false</LinksUpToDate>
  <CharactersWithSpaces>15225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Tasesio Tavita</dc:creator>
  <cp:keywords/>
  <dc:description/>
  <cp:lastModifiedBy>Tasesio Tavita</cp:lastModifiedBy>
  <cp:revision>2</cp:revision>
  <dcterms:created xsi:type="dcterms:W3CDTF">2019-12-07T11:10:00Z</dcterms:created>
  <dcterms:modified xsi:type="dcterms:W3CDTF">2019-12-08T01:46:00Z</dcterms:modified>
</cp:coreProperties>
</file>